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29"/>
        <w:gridCol w:w="7885"/>
        <w:gridCol w:w="53"/>
        <w:gridCol w:w="1419"/>
      </w:tblGrid>
      <w:tr w:rsidR="007874E0">
        <w:tc>
          <w:tcPr>
            <w:tcW w:w="10633" w:type="dxa"/>
            <w:gridSpan w:val="5"/>
            <w:shd w:val="clear" w:color="auto" w:fill="FF0000"/>
          </w:tcPr>
          <w:p w:rsidR="007874E0" w:rsidRPr="00551017" w:rsidRDefault="007874E0" w:rsidP="00551017">
            <w:pPr>
              <w:pBdr>
                <w:top w:val="single" w:sz="24" w:space="0" w:color="FF0000"/>
                <w:bottom w:val="single" w:sz="24" w:space="0" w:color="FF0000"/>
              </w:pBdr>
              <w:shd w:val="clear" w:color="auto" w:fill="FF0000"/>
              <w:jc w:val="center"/>
              <w:rPr>
                <w:b/>
                <w:color w:val="FFFFFF" w:themeColor="background1"/>
                <w:spacing w:val="30"/>
                <w:sz w:val="24"/>
              </w:rPr>
            </w:pPr>
            <w:r w:rsidRPr="00551017">
              <w:rPr>
                <w:b/>
                <w:color w:val="FFFFFF" w:themeColor="background1"/>
                <w:spacing w:val="30"/>
                <w:sz w:val="24"/>
              </w:rPr>
              <w:t>GEFAHREN FÜR MENSCH UND UMWELT</w:t>
            </w:r>
          </w:p>
        </w:tc>
      </w:tr>
      <w:tr w:rsidR="007874E0">
        <w:trPr>
          <w:cantSplit/>
        </w:trPr>
        <w:tc>
          <w:tcPr>
            <w:tcW w:w="1276" w:type="dxa"/>
            <w:gridSpan w:val="2"/>
            <w:tcBorders>
              <w:right w:val="nil"/>
            </w:tcBorders>
          </w:tcPr>
          <w:p w:rsidR="00C7086E" w:rsidRDefault="00977E10">
            <w:pPr>
              <w:pStyle w:val="SymbolSpalte"/>
              <w:spacing w:after="60"/>
              <w:ind w:left="-11"/>
              <w:rPr>
                <w:rFonts w:ascii="Verdana" w:hAnsi="Verdana"/>
                <w:color w:val="253B74"/>
              </w:rPr>
            </w:pPr>
            <w:r>
              <w:rPr>
                <w:rFonts w:ascii="Verdana" w:hAnsi="Verdana"/>
                <w:noProof/>
                <w:color w:val="253B74"/>
              </w:rPr>
              <w:drawing>
                <wp:inline distT="0" distB="0" distL="0" distR="0">
                  <wp:extent cx="752475" cy="752475"/>
                  <wp:effectExtent l="0" t="0" r="9525" b="9525"/>
                  <wp:docPr id="3" name="Grafik 3" descr="C:\Users\ocfos\Pictures\Zeichen\flamm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cfos\Pictures\Zeichen\flamm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086E" w:rsidRDefault="00977E10">
            <w:pPr>
              <w:pStyle w:val="SymbolSpalte"/>
              <w:spacing w:after="60"/>
              <w:ind w:left="-11"/>
              <w:rPr>
                <w:rFonts w:ascii="Verdana" w:hAnsi="Verdana"/>
                <w:color w:val="253B74"/>
              </w:rPr>
            </w:pPr>
            <w:r>
              <w:rPr>
                <w:rFonts w:ascii="Verdana" w:hAnsi="Verdana"/>
                <w:noProof/>
                <w:color w:val="253B74"/>
              </w:rPr>
              <w:drawing>
                <wp:inline distT="0" distB="0" distL="0" distR="0">
                  <wp:extent cx="752475" cy="752475"/>
                  <wp:effectExtent l="0" t="0" r="9525" b="9525"/>
                  <wp:docPr id="4" name="Grafik 4" descr="C:\Users\ocfos\Pictures\Zeichen\silhoue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cfos\Pictures\Zeichen\silhoue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74E0" w:rsidRPr="00DA31A9" w:rsidRDefault="007874E0">
            <w:pPr>
              <w:pStyle w:val="SymbolSpalte"/>
              <w:spacing w:after="60"/>
              <w:ind w:left="-11"/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1" w:rsidRDefault="00CE56B1" w:rsidP="00977E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27gxr,Bold" w:hAnsi="27gxr,Bold" w:cs="27gxr,Bold"/>
                <w:b/>
                <w:bCs/>
              </w:rPr>
              <w:t>Gefahrenhinweise - H-Sätze:</w:t>
            </w:r>
          </w:p>
          <w:p w:rsidR="00211FC0" w:rsidRPr="00211FC0" w:rsidRDefault="00211FC0" w:rsidP="00211FC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11FC0">
              <w:rPr>
                <w:rFonts w:ascii="Arial" w:hAnsi="Arial" w:cs="Arial"/>
              </w:rPr>
              <w:t>H225: Flüssigkeit und Dampf leicht entzündbar.</w:t>
            </w:r>
          </w:p>
          <w:p w:rsidR="00211FC0" w:rsidRPr="00211FC0" w:rsidRDefault="00211FC0" w:rsidP="00211FC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11FC0">
              <w:rPr>
                <w:rFonts w:ascii="Arial" w:hAnsi="Arial" w:cs="Arial"/>
              </w:rPr>
              <w:t>H304: Kann bei Verschlucken und Eindringen in die Atemwege tödlich sein.</w:t>
            </w:r>
          </w:p>
          <w:p w:rsidR="00211FC0" w:rsidRPr="00211FC0" w:rsidRDefault="00211FC0" w:rsidP="00211FC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11FC0">
              <w:rPr>
                <w:rFonts w:ascii="Arial" w:hAnsi="Arial" w:cs="Arial"/>
              </w:rPr>
              <w:t>H361f: Kann vermutlich die Fruchtbarkeit beeinträchtigen.</w:t>
            </w:r>
          </w:p>
          <w:p w:rsidR="00211FC0" w:rsidRPr="00211FC0" w:rsidRDefault="00211FC0" w:rsidP="00211FC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11FC0">
              <w:rPr>
                <w:rFonts w:ascii="Arial" w:hAnsi="Arial" w:cs="Arial"/>
              </w:rPr>
              <w:t>H373: Kann die Organe schädigen bei längerer oder wiederholter Exposition.</w:t>
            </w:r>
          </w:p>
          <w:p w:rsidR="00211FC0" w:rsidRPr="00211FC0" w:rsidRDefault="00211FC0" w:rsidP="00211FC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11FC0">
              <w:rPr>
                <w:rFonts w:ascii="Arial" w:hAnsi="Arial" w:cs="Arial"/>
              </w:rPr>
              <w:t>H315: Verursacht Hautreizungen.</w:t>
            </w:r>
          </w:p>
          <w:p w:rsidR="00211FC0" w:rsidRPr="00211FC0" w:rsidRDefault="00211FC0" w:rsidP="00211FC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11FC0">
              <w:rPr>
                <w:rFonts w:ascii="Arial" w:hAnsi="Arial" w:cs="Arial"/>
              </w:rPr>
              <w:t>H336: Kann Schläfrigkeit und Benommenheit verursachen.</w:t>
            </w:r>
          </w:p>
          <w:p w:rsidR="00977E10" w:rsidRDefault="00211FC0" w:rsidP="00211FC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11FC0">
              <w:rPr>
                <w:rFonts w:ascii="Arial" w:hAnsi="Arial" w:cs="Arial"/>
              </w:rPr>
              <w:t>H411: Giftig für Wasserorganismen, mit langfristiger Wirkung.</w:t>
            </w:r>
          </w:p>
          <w:p w:rsidR="00211FC0" w:rsidRDefault="00211FC0" w:rsidP="00211FC0">
            <w:pPr>
              <w:autoSpaceDE w:val="0"/>
              <w:autoSpaceDN w:val="0"/>
              <w:adjustRightInd w:val="0"/>
            </w:pPr>
          </w:p>
          <w:p w:rsidR="00551017" w:rsidRPr="00551017" w:rsidRDefault="00551017" w:rsidP="005510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1017">
              <w:rPr>
                <w:rFonts w:ascii="Arial" w:hAnsi="Arial" w:cs="Arial"/>
              </w:rPr>
              <w:t>Leicht entzündbare Flüssigkeit.</w:t>
            </w:r>
          </w:p>
          <w:p w:rsidR="00551017" w:rsidRPr="00551017" w:rsidRDefault="00551017" w:rsidP="005510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1017">
              <w:rPr>
                <w:rFonts w:ascii="Arial" w:hAnsi="Arial" w:cs="Arial"/>
              </w:rPr>
              <w:t>Dämpfe bilden mit Luft explosive Gemische.</w:t>
            </w:r>
          </w:p>
          <w:p w:rsidR="00551017" w:rsidRPr="00551017" w:rsidRDefault="00551017" w:rsidP="005510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1017">
              <w:rPr>
                <w:rFonts w:ascii="Arial" w:hAnsi="Arial" w:cs="Arial"/>
              </w:rPr>
              <w:t>Praktisch unlöslich in Wasser.</w:t>
            </w:r>
          </w:p>
          <w:p w:rsidR="00551017" w:rsidRPr="00551017" w:rsidRDefault="00551017" w:rsidP="005510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1017">
              <w:rPr>
                <w:rFonts w:ascii="Arial" w:hAnsi="Arial" w:cs="Arial"/>
              </w:rPr>
              <w:t>Leichter als Wasser.</w:t>
            </w:r>
          </w:p>
          <w:p w:rsidR="00551017" w:rsidRPr="00551017" w:rsidRDefault="00551017" w:rsidP="005510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1017">
              <w:rPr>
                <w:rFonts w:ascii="Arial" w:hAnsi="Arial" w:cs="Arial"/>
              </w:rPr>
              <w:t>Leicht flüchtig.</w:t>
            </w:r>
          </w:p>
          <w:p w:rsidR="00551017" w:rsidRPr="00551017" w:rsidRDefault="00551017" w:rsidP="005510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1017">
              <w:rPr>
                <w:rFonts w:ascii="Arial" w:hAnsi="Arial" w:cs="Arial"/>
              </w:rPr>
              <w:t>Von dem Stoff gehen akute oder chronische Gesundheitsgefahren aus.</w:t>
            </w:r>
          </w:p>
          <w:p w:rsidR="00977E10" w:rsidRDefault="00551017" w:rsidP="00551017">
            <w:pPr>
              <w:autoSpaceDE w:val="0"/>
              <w:autoSpaceDN w:val="0"/>
              <w:adjustRightInd w:val="0"/>
            </w:pPr>
            <w:r w:rsidRPr="00551017">
              <w:rPr>
                <w:rFonts w:ascii="Arial" w:hAnsi="Arial" w:cs="Arial"/>
              </w:rPr>
              <w:t>Der Stoff ist gewässergefährdend.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10" w:rsidRDefault="00211FC0">
            <w:pPr>
              <w:ind w:left="85"/>
            </w:pPr>
            <w:r>
              <w:rPr>
                <w:noProof/>
              </w:rPr>
              <w:drawing>
                <wp:inline distT="0" distB="0" distL="0" distR="0">
                  <wp:extent cx="756285" cy="755211"/>
                  <wp:effectExtent l="0" t="0" r="5715" b="6985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quatic-pollut-red.gi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749" cy="75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756285" cy="755212"/>
                  <wp:effectExtent l="0" t="0" r="5715" b="6985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clam.gif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186" cy="757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77E10" w:rsidRPr="00977E10" w:rsidRDefault="00977E10" w:rsidP="00977E10"/>
          <w:p w:rsidR="00977E10" w:rsidRPr="00977E10" w:rsidRDefault="00977E10" w:rsidP="00977E10"/>
          <w:p w:rsidR="00DA31A9" w:rsidRPr="00977E10" w:rsidRDefault="00977E10" w:rsidP="00977E10">
            <w:pPr>
              <w:jc w:val="center"/>
              <w:rPr>
                <w:rFonts w:ascii="Arial" w:hAnsi="Arial" w:cs="Arial"/>
                <w:b/>
              </w:rPr>
            </w:pPr>
            <w:r w:rsidRPr="00977E10">
              <w:rPr>
                <w:rFonts w:ascii="Arial" w:hAnsi="Arial" w:cs="Arial"/>
                <w:b/>
              </w:rPr>
              <w:t>Signalwort:</w:t>
            </w:r>
          </w:p>
          <w:p w:rsidR="00977E10" w:rsidRPr="00977E10" w:rsidRDefault="00977E10" w:rsidP="00977E10">
            <w:pPr>
              <w:jc w:val="center"/>
            </w:pPr>
            <w:r w:rsidRPr="00977E10">
              <w:rPr>
                <w:rFonts w:ascii="Arial" w:hAnsi="Arial" w:cs="Arial"/>
                <w:b/>
              </w:rPr>
              <w:t>Gefahr</w:t>
            </w:r>
          </w:p>
        </w:tc>
      </w:tr>
      <w:tr w:rsidR="007874E0" w:rsidRPr="00551017">
        <w:trPr>
          <w:trHeight w:val="422"/>
        </w:trPr>
        <w:tc>
          <w:tcPr>
            <w:tcW w:w="10633" w:type="dxa"/>
            <w:gridSpan w:val="5"/>
            <w:tcBorders>
              <w:top w:val="nil"/>
            </w:tcBorders>
            <w:shd w:val="clear" w:color="auto" w:fill="FF0000"/>
          </w:tcPr>
          <w:p w:rsidR="007874E0" w:rsidRPr="00551017" w:rsidRDefault="007874E0" w:rsidP="00551017">
            <w:pPr>
              <w:pBdr>
                <w:top w:val="single" w:sz="24" w:space="0" w:color="FF0000"/>
                <w:bottom w:val="single" w:sz="24" w:space="0" w:color="FF0000"/>
              </w:pBdr>
              <w:shd w:val="clear" w:color="auto" w:fill="FF0000"/>
              <w:jc w:val="center"/>
              <w:rPr>
                <w:b/>
                <w:color w:val="FFFFFF" w:themeColor="background1"/>
                <w:spacing w:val="30"/>
                <w:sz w:val="24"/>
              </w:rPr>
            </w:pPr>
            <w:r w:rsidRPr="00551017">
              <w:rPr>
                <w:b/>
                <w:color w:val="FFFFFF" w:themeColor="background1"/>
                <w:spacing w:val="30"/>
                <w:sz w:val="24"/>
              </w:rPr>
              <w:t>SCHUTZMASSNAHMEN UND VERHALTENSREGELN</w:t>
            </w:r>
          </w:p>
        </w:tc>
      </w:tr>
      <w:tr w:rsidR="007874E0">
        <w:tc>
          <w:tcPr>
            <w:tcW w:w="1247" w:type="dxa"/>
          </w:tcPr>
          <w:p w:rsidR="007874E0" w:rsidRDefault="000C1662">
            <w:pPr>
              <w:pStyle w:val="SymbolSpalte"/>
            </w:pPr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4445" b="4445"/>
                  <wp:docPr id="6" name="Grafik 6" descr="C:\Users\ocfos\Pictures\Zeichen\Helm und Bril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ocfos\Pictures\Zeichen\Helm und Bril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1017" w:rsidRDefault="000C1662">
            <w:pPr>
              <w:pStyle w:val="SymbolSpalte"/>
            </w:pPr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4445" b="4445"/>
                  <wp:docPr id="8" name="Grafik 8" descr="C:\Users\ocfos\Pictures\Zeichen\Handschuhe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ocfos\Pictures\Zeichen\Handschuhe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74E0" w:rsidRPr="00551017" w:rsidRDefault="00551017" w:rsidP="0055101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D38626C" wp14:editId="67248BB2">
                  <wp:extent cx="720000" cy="720000"/>
                  <wp:effectExtent l="0" t="0" r="4445" b="4445"/>
                  <wp:docPr id="19" name="Grafik 19" descr="C:\Users\ocfos\Pictures\Zeichen\Helm Mask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ocfos\Pictures\Zeichen\Helm Mask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4" w:type="dxa"/>
            <w:gridSpan w:val="2"/>
          </w:tcPr>
          <w:p w:rsidR="00801F0B" w:rsidRPr="00801F0B" w:rsidRDefault="00FC2292" w:rsidP="00801F0B">
            <w:pPr>
              <w:numPr>
                <w:ilvl w:val="0"/>
                <w:numId w:val="37"/>
              </w:numPr>
              <w:tabs>
                <w:tab w:val="clear" w:pos="360"/>
                <w:tab w:val="num" w:pos="738"/>
              </w:tabs>
              <w:ind w:left="738" w:hanging="709"/>
              <w:rPr>
                <w:rFonts w:ascii="Arial" w:hAnsi="Arial" w:cs="Arial"/>
                <w:b/>
                <w:bCs/>
                <w:highlight w:val="green"/>
              </w:rPr>
            </w:pPr>
            <w:r w:rsidRPr="00801F0B">
              <w:rPr>
                <w:rFonts w:ascii="Arial" w:hAnsi="Arial" w:cs="Arial"/>
                <w:b/>
                <w:bCs/>
                <w:highlight w:val="green"/>
              </w:rPr>
              <w:t xml:space="preserve">PSA: </w:t>
            </w:r>
            <w:r w:rsidR="00977E10" w:rsidRPr="00801F0B">
              <w:rPr>
                <w:rFonts w:ascii="Arial" w:hAnsi="Arial" w:cs="Arial"/>
                <w:bCs/>
                <w:highlight w:val="green"/>
              </w:rPr>
              <w:t>Geschlossener Arbeitsanzug, He</w:t>
            </w:r>
            <w:r w:rsidR="00801F0B" w:rsidRPr="00801F0B">
              <w:rPr>
                <w:rFonts w:ascii="Arial" w:hAnsi="Arial" w:cs="Arial"/>
                <w:bCs/>
                <w:highlight w:val="green"/>
              </w:rPr>
              <w:t xml:space="preserve">lm, Schutzbrille, Schutzschuhe, </w:t>
            </w:r>
            <w:r w:rsidR="00977E10" w:rsidRPr="00801F0B">
              <w:rPr>
                <w:rFonts w:ascii="Arial" w:hAnsi="Arial" w:cs="Arial"/>
                <w:bCs/>
                <w:highlight w:val="green"/>
              </w:rPr>
              <w:t>Handschuhe (</w:t>
            </w:r>
            <w:r w:rsidR="00551017">
              <w:rPr>
                <w:rFonts w:ascii="Arial" w:hAnsi="Arial" w:cs="Arial"/>
                <w:bCs/>
                <w:highlight w:val="green"/>
              </w:rPr>
              <w:t>Rubiflex schwarz</w:t>
            </w:r>
            <w:r w:rsidR="00977E10" w:rsidRPr="00801F0B">
              <w:rPr>
                <w:rFonts w:ascii="Arial" w:hAnsi="Arial" w:cs="Arial"/>
                <w:bCs/>
                <w:highlight w:val="green"/>
              </w:rPr>
              <w:t>)</w:t>
            </w:r>
            <w:r w:rsidR="00551017">
              <w:rPr>
                <w:rFonts w:ascii="Arial" w:hAnsi="Arial" w:cs="Arial"/>
                <w:bCs/>
                <w:highlight w:val="green"/>
              </w:rPr>
              <w:t>, Halbmaske mit ABEK-Filter</w:t>
            </w:r>
          </w:p>
          <w:p w:rsidR="00801F0B" w:rsidRDefault="00801F0B" w:rsidP="00801F0B">
            <w:pPr>
              <w:rPr>
                <w:rFonts w:ascii="Arial" w:hAnsi="Arial" w:cs="Arial"/>
              </w:rPr>
            </w:pPr>
          </w:p>
          <w:p w:rsidR="00FC2292" w:rsidRPr="00801F0B" w:rsidRDefault="00FC2292" w:rsidP="00801F0B">
            <w:pPr>
              <w:rPr>
                <w:rFonts w:ascii="Arial" w:hAnsi="Arial" w:cs="Arial"/>
              </w:rPr>
            </w:pPr>
            <w:r w:rsidRPr="00801F0B">
              <w:rPr>
                <w:rFonts w:ascii="Arial" w:hAnsi="Arial" w:cs="Arial"/>
              </w:rPr>
              <w:t>zusätzlich:</w:t>
            </w:r>
          </w:p>
          <w:p w:rsidR="00FC2292" w:rsidRPr="00801F0B" w:rsidRDefault="00FC2292" w:rsidP="00211FC0">
            <w:pPr>
              <w:numPr>
                <w:ilvl w:val="0"/>
                <w:numId w:val="39"/>
              </w:numPr>
              <w:rPr>
                <w:rFonts w:ascii="Arial" w:hAnsi="Arial" w:cs="Arial"/>
                <w:b/>
                <w:bCs/>
                <w:highlight w:val="yellow"/>
              </w:rPr>
            </w:pPr>
            <w:r w:rsidRPr="00801F0B">
              <w:rPr>
                <w:rFonts w:ascii="Arial" w:hAnsi="Arial" w:cs="Arial"/>
                <w:b/>
                <w:bCs/>
                <w:highlight w:val="yellow"/>
              </w:rPr>
              <w:t>PSA:</w:t>
            </w:r>
            <w:r w:rsidR="00801F0B" w:rsidRPr="00801F0B">
              <w:rPr>
                <w:rFonts w:ascii="Arial" w:hAnsi="Arial" w:cs="Arial"/>
                <w:b/>
                <w:bCs/>
                <w:highlight w:val="yellow"/>
              </w:rPr>
              <w:t xml:space="preserve"> </w:t>
            </w:r>
            <w:r w:rsidR="00551017">
              <w:rPr>
                <w:rFonts w:ascii="Arial" w:hAnsi="Arial" w:cs="Arial"/>
                <w:bCs/>
                <w:highlight w:val="yellow"/>
              </w:rPr>
              <w:t>Microgard 4000 grün</w:t>
            </w:r>
            <w:r w:rsidR="00211FC0" w:rsidRPr="00211FC0">
              <w:rPr>
                <w:rFonts w:ascii="Arial" w:hAnsi="Arial" w:cs="Arial"/>
                <w:bCs/>
                <w:highlight w:val="yellow"/>
              </w:rPr>
              <w:t>, Vollmaske mit ABEK-Filter</w:t>
            </w:r>
            <w:r w:rsidR="00041A8E">
              <w:rPr>
                <w:rFonts w:ascii="Arial" w:hAnsi="Arial" w:cs="Arial"/>
                <w:bCs/>
                <w:highlight w:val="yellow"/>
              </w:rPr>
              <w:t xml:space="preserve"> (oder wie im Arbeits- oder Erlaubnisschein beschrieben)</w:t>
            </w:r>
          </w:p>
          <w:p w:rsidR="006C7E17" w:rsidRPr="00801F0B" w:rsidRDefault="006C7E17" w:rsidP="006C7E17">
            <w:pPr>
              <w:rPr>
                <w:rFonts w:ascii="Arial" w:hAnsi="Arial" w:cs="Arial"/>
                <w:b/>
                <w:bCs/>
                <w:highlight w:val="yellow"/>
              </w:rPr>
            </w:pPr>
          </w:p>
          <w:p w:rsidR="00FC2292" w:rsidRPr="00801F0B" w:rsidRDefault="00FC2292" w:rsidP="00FC2292">
            <w:pPr>
              <w:rPr>
                <w:rFonts w:ascii="Arial" w:hAnsi="Arial" w:cs="Arial"/>
              </w:rPr>
            </w:pPr>
            <w:r w:rsidRPr="00801F0B">
              <w:rPr>
                <w:rFonts w:ascii="Arial" w:hAnsi="Arial" w:cs="Arial"/>
              </w:rPr>
              <w:t>zusätzlich:</w:t>
            </w:r>
          </w:p>
          <w:p w:rsidR="00FC2292" w:rsidRPr="00801F0B" w:rsidRDefault="00FC2292" w:rsidP="00801F0B">
            <w:pPr>
              <w:numPr>
                <w:ilvl w:val="0"/>
                <w:numId w:val="38"/>
              </w:numPr>
              <w:ind w:hanging="691"/>
              <w:rPr>
                <w:rFonts w:ascii="Arial" w:hAnsi="Arial" w:cs="Arial"/>
                <w:b/>
                <w:bCs/>
                <w:color w:val="000000"/>
                <w:highlight w:val="red"/>
              </w:rPr>
            </w:pPr>
            <w:r w:rsidRPr="00801F0B">
              <w:rPr>
                <w:rFonts w:ascii="Arial" w:hAnsi="Arial" w:cs="Arial"/>
                <w:b/>
                <w:bCs/>
                <w:color w:val="000000"/>
                <w:highlight w:val="red"/>
              </w:rPr>
              <w:t>PSA:</w:t>
            </w:r>
            <w:r w:rsidR="00801F0B" w:rsidRPr="00801F0B">
              <w:rPr>
                <w:rFonts w:ascii="Arial" w:hAnsi="Arial" w:cs="Arial"/>
                <w:b/>
                <w:bCs/>
                <w:color w:val="000000"/>
                <w:highlight w:val="red"/>
              </w:rPr>
              <w:t xml:space="preserve"> </w:t>
            </w:r>
            <w:r w:rsidR="00801F0B" w:rsidRPr="00801F0B">
              <w:rPr>
                <w:rFonts w:ascii="Arial" w:hAnsi="Arial" w:cs="Arial"/>
                <w:bCs/>
                <w:color w:val="000000"/>
                <w:highlight w:val="red"/>
              </w:rPr>
              <w:t>Umluftunabhängiger Atemschutz (PL67)</w:t>
            </w:r>
          </w:p>
          <w:p w:rsidR="00041A8E" w:rsidRPr="00801F0B" w:rsidRDefault="00041A8E" w:rsidP="006C7E17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6C7E17" w:rsidRDefault="006C7E17" w:rsidP="006C7E17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E12A7D" w:rsidRDefault="00CE56B1" w:rsidP="006C7E17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27gxr,Bold" w:hAnsi="27gxr,Bold" w:cs="27gxr,Bold"/>
                <w:b/>
                <w:bCs/>
              </w:rPr>
              <w:t>Sicherheitshinweise - P-Sätze:</w:t>
            </w:r>
          </w:p>
          <w:p w:rsidR="00551017" w:rsidRPr="00551017" w:rsidRDefault="00551017" w:rsidP="00551017">
            <w:pPr>
              <w:autoSpaceDE w:val="0"/>
              <w:autoSpaceDN w:val="0"/>
              <w:adjustRightInd w:val="0"/>
              <w:rPr>
                <w:rFonts w:ascii="02svz" w:hAnsi="02svz" w:cs="02svz"/>
              </w:rPr>
            </w:pPr>
            <w:r w:rsidRPr="00551017">
              <w:rPr>
                <w:rFonts w:ascii="02svz" w:hAnsi="02svz" w:cs="02svz"/>
              </w:rPr>
              <w:t>P210: Von Hitze, heißen Oberflächen, Funken, offenen Flammen sowie anderen Zündquellen fernhalten. Nicht rauchen.</w:t>
            </w:r>
          </w:p>
          <w:p w:rsidR="00551017" w:rsidRPr="00551017" w:rsidRDefault="00551017" w:rsidP="00551017">
            <w:pPr>
              <w:autoSpaceDE w:val="0"/>
              <w:autoSpaceDN w:val="0"/>
              <w:adjustRightInd w:val="0"/>
              <w:rPr>
                <w:rFonts w:ascii="02svz" w:hAnsi="02svz" w:cs="02svz"/>
              </w:rPr>
            </w:pPr>
            <w:r w:rsidRPr="00551017">
              <w:rPr>
                <w:rFonts w:ascii="02svz" w:hAnsi="02svz" w:cs="02svz"/>
              </w:rPr>
              <w:t xml:space="preserve">P240: Behälter und zu </w:t>
            </w:r>
            <w:proofErr w:type="spellStart"/>
            <w:r w:rsidRPr="00551017">
              <w:rPr>
                <w:rFonts w:ascii="02svz" w:hAnsi="02svz" w:cs="02svz"/>
              </w:rPr>
              <w:t>befüllende</w:t>
            </w:r>
            <w:proofErr w:type="spellEnd"/>
            <w:r w:rsidRPr="00551017">
              <w:rPr>
                <w:rFonts w:ascii="02svz" w:hAnsi="02svz" w:cs="02svz"/>
              </w:rPr>
              <w:t xml:space="preserve"> Anlage erden.</w:t>
            </w:r>
          </w:p>
          <w:p w:rsidR="00551017" w:rsidRPr="00551017" w:rsidRDefault="00551017" w:rsidP="00551017">
            <w:pPr>
              <w:autoSpaceDE w:val="0"/>
              <w:autoSpaceDN w:val="0"/>
              <w:adjustRightInd w:val="0"/>
              <w:rPr>
                <w:rFonts w:ascii="02svz" w:hAnsi="02svz" w:cs="02svz"/>
              </w:rPr>
            </w:pPr>
            <w:r w:rsidRPr="00551017">
              <w:rPr>
                <w:rFonts w:ascii="02svz" w:hAnsi="02svz" w:cs="02svz"/>
              </w:rPr>
              <w:t>P273: Freisetzung in die Umwelt vermeiden.</w:t>
            </w:r>
          </w:p>
          <w:p w:rsidR="00551017" w:rsidRPr="00551017" w:rsidRDefault="00551017" w:rsidP="00551017">
            <w:pPr>
              <w:autoSpaceDE w:val="0"/>
              <w:autoSpaceDN w:val="0"/>
              <w:adjustRightInd w:val="0"/>
              <w:rPr>
                <w:rFonts w:ascii="02svz" w:hAnsi="02svz" w:cs="02svz"/>
              </w:rPr>
            </w:pPr>
            <w:r w:rsidRPr="00551017">
              <w:rPr>
                <w:rFonts w:ascii="02svz" w:hAnsi="02svz" w:cs="02svz"/>
              </w:rPr>
              <w:t>P301+P310: BEI VERSCHLUCKEN: Sofort GIFTINFORMATIONSZENTRUM oder Arzt anrufen.</w:t>
            </w:r>
          </w:p>
          <w:p w:rsidR="00551017" w:rsidRPr="00551017" w:rsidRDefault="00551017" w:rsidP="00551017">
            <w:pPr>
              <w:autoSpaceDE w:val="0"/>
              <w:autoSpaceDN w:val="0"/>
              <w:adjustRightInd w:val="0"/>
              <w:rPr>
                <w:rFonts w:ascii="02svz" w:hAnsi="02svz" w:cs="02svz"/>
              </w:rPr>
            </w:pPr>
            <w:r w:rsidRPr="00551017">
              <w:rPr>
                <w:rFonts w:ascii="02svz" w:hAnsi="02svz" w:cs="02svz"/>
              </w:rPr>
              <w:t>P331: KEIN Erbrechen herbeiführen.</w:t>
            </w:r>
          </w:p>
          <w:p w:rsidR="00551017" w:rsidRPr="00551017" w:rsidRDefault="00551017" w:rsidP="00551017">
            <w:pPr>
              <w:autoSpaceDE w:val="0"/>
              <w:autoSpaceDN w:val="0"/>
              <w:adjustRightInd w:val="0"/>
              <w:rPr>
                <w:rFonts w:ascii="02svz" w:hAnsi="02svz" w:cs="02svz"/>
              </w:rPr>
            </w:pPr>
            <w:r w:rsidRPr="00551017">
              <w:rPr>
                <w:rFonts w:ascii="02svz" w:hAnsi="02svz" w:cs="02svz"/>
              </w:rPr>
              <w:t>P302+P352: BEI BERÜHRUNG MIT DER HAUT: Mit viel Wasser und Seife waschen.</w:t>
            </w:r>
          </w:p>
          <w:p w:rsidR="00211FC0" w:rsidRDefault="00551017" w:rsidP="00551017">
            <w:pPr>
              <w:autoSpaceDE w:val="0"/>
              <w:autoSpaceDN w:val="0"/>
              <w:adjustRightInd w:val="0"/>
              <w:rPr>
                <w:rFonts w:ascii="02svz" w:hAnsi="02svz" w:cs="02svz"/>
              </w:rPr>
            </w:pPr>
            <w:r w:rsidRPr="00551017">
              <w:rPr>
                <w:rFonts w:ascii="02svz" w:hAnsi="02svz" w:cs="02svz"/>
              </w:rPr>
              <w:t xml:space="preserve">P403+P235: An einem gut belüfteten Ort aufbewahren. Kühl halten. </w:t>
            </w:r>
          </w:p>
          <w:p w:rsidR="00551017" w:rsidRDefault="00551017" w:rsidP="00551017">
            <w:pPr>
              <w:autoSpaceDE w:val="0"/>
              <w:autoSpaceDN w:val="0"/>
              <w:adjustRightInd w:val="0"/>
              <w:rPr>
                <w:rFonts w:ascii="02svz" w:hAnsi="02svz" w:cs="02svz"/>
              </w:rPr>
            </w:pPr>
          </w:p>
          <w:p w:rsidR="00211FC0" w:rsidRDefault="00211FC0" w:rsidP="00211FC0">
            <w:pPr>
              <w:ind w:left="510"/>
            </w:pPr>
          </w:p>
        </w:tc>
        <w:tc>
          <w:tcPr>
            <w:tcW w:w="1472" w:type="dxa"/>
            <w:gridSpan w:val="2"/>
          </w:tcPr>
          <w:p w:rsidR="00551017" w:rsidRDefault="00551017" w:rsidP="000C1662">
            <w:pPr>
              <w:jc w:val="center"/>
              <w:rPr>
                <w:noProof/>
              </w:rPr>
            </w:pPr>
          </w:p>
          <w:p w:rsidR="00740BEE" w:rsidRDefault="00551017" w:rsidP="000C166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4445" b="444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.gif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4445" b="4445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2.gif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4445" b="4445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-p006--.gif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40BEE" w:rsidRDefault="00740BEE" w:rsidP="000C1662">
            <w:pPr>
              <w:jc w:val="center"/>
              <w:rPr>
                <w:noProof/>
              </w:rPr>
            </w:pPr>
          </w:p>
          <w:p w:rsidR="00CE56B1" w:rsidRDefault="00CE56B1" w:rsidP="000C1662">
            <w:pPr>
              <w:jc w:val="center"/>
            </w:pPr>
          </w:p>
          <w:p w:rsidR="00CE56B1" w:rsidRDefault="00CE56B1" w:rsidP="00CE56B1"/>
          <w:p w:rsidR="007874E0" w:rsidRPr="00CE56B1" w:rsidRDefault="007874E0" w:rsidP="00CE56B1">
            <w:pPr>
              <w:jc w:val="center"/>
            </w:pPr>
          </w:p>
        </w:tc>
      </w:tr>
      <w:tr w:rsidR="007874E0" w:rsidRPr="00551017">
        <w:tc>
          <w:tcPr>
            <w:tcW w:w="10633" w:type="dxa"/>
            <w:gridSpan w:val="5"/>
            <w:shd w:val="clear" w:color="auto" w:fill="FF0000"/>
          </w:tcPr>
          <w:p w:rsidR="007874E0" w:rsidRPr="00551017" w:rsidRDefault="007874E0" w:rsidP="00551017">
            <w:pPr>
              <w:pBdr>
                <w:top w:val="single" w:sz="24" w:space="0" w:color="FF0000"/>
                <w:bottom w:val="single" w:sz="24" w:space="0" w:color="FF0000"/>
              </w:pBdr>
              <w:shd w:val="clear" w:color="auto" w:fill="FF0000"/>
              <w:jc w:val="center"/>
              <w:rPr>
                <w:b/>
                <w:color w:val="FFFFFF" w:themeColor="background1"/>
                <w:spacing w:val="30"/>
                <w:sz w:val="24"/>
              </w:rPr>
            </w:pPr>
            <w:r w:rsidRPr="00551017">
              <w:rPr>
                <w:b/>
                <w:color w:val="FFFFFF" w:themeColor="background1"/>
                <w:spacing w:val="30"/>
                <w:sz w:val="24"/>
              </w:rPr>
              <w:lastRenderedPageBreak/>
              <w:t>VERHALTEN IM GEFAHRFALL</w:t>
            </w:r>
          </w:p>
        </w:tc>
      </w:tr>
      <w:tr w:rsidR="007874E0">
        <w:tc>
          <w:tcPr>
            <w:tcW w:w="1247" w:type="dxa"/>
          </w:tcPr>
          <w:p w:rsidR="007874E0" w:rsidRDefault="007874E0">
            <w:pPr>
              <w:pStyle w:val="SymbolSpalte"/>
            </w:pPr>
          </w:p>
        </w:tc>
        <w:tc>
          <w:tcPr>
            <w:tcW w:w="7914" w:type="dxa"/>
            <w:gridSpan w:val="2"/>
          </w:tcPr>
          <w:p w:rsidR="00211FC0" w:rsidRPr="00211FC0" w:rsidRDefault="00211FC0" w:rsidP="00211F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11FC0">
              <w:rPr>
                <w:rFonts w:ascii="Arial" w:hAnsi="Arial" w:cs="Arial"/>
                <w:sz w:val="18"/>
                <w:szCs w:val="18"/>
              </w:rPr>
              <w:t>Alle Zündquellen beseitigen.</w:t>
            </w:r>
          </w:p>
          <w:p w:rsidR="00211FC0" w:rsidRPr="00211FC0" w:rsidRDefault="00211FC0" w:rsidP="00211F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11FC0">
              <w:rPr>
                <w:rFonts w:ascii="Arial" w:hAnsi="Arial" w:cs="Arial"/>
                <w:sz w:val="18"/>
                <w:szCs w:val="18"/>
              </w:rPr>
              <w:t>Gefährdeten Bereich räumen, betroffene Umgebung warnen.</w:t>
            </w:r>
          </w:p>
          <w:p w:rsidR="00211FC0" w:rsidRPr="00211FC0" w:rsidRDefault="00211FC0" w:rsidP="00211F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11FC0">
              <w:rPr>
                <w:rFonts w:ascii="Arial" w:hAnsi="Arial" w:cs="Arial"/>
                <w:sz w:val="18"/>
                <w:szCs w:val="18"/>
              </w:rPr>
              <w:t>Atem-, Augen-, Hand- und Körperschutz tragen (s. Kapitel Persönliche Schutzmaßnahmen).</w:t>
            </w:r>
          </w:p>
          <w:p w:rsidR="00211FC0" w:rsidRPr="00211FC0" w:rsidRDefault="00211FC0" w:rsidP="00211F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11FC0">
              <w:rPr>
                <w:rFonts w:ascii="Arial" w:hAnsi="Arial" w:cs="Arial"/>
                <w:sz w:val="18"/>
                <w:szCs w:val="18"/>
              </w:rPr>
              <w:t>Verschüttete Flüssigkeiten mit Universalbinder (z.B. Kieselgur, Vermiculit, Sand) aufnehmen und</w:t>
            </w:r>
          </w:p>
          <w:p w:rsidR="00211FC0" w:rsidRPr="00211FC0" w:rsidRDefault="00211FC0" w:rsidP="00211F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11FC0">
              <w:rPr>
                <w:rFonts w:ascii="Arial" w:hAnsi="Arial" w:cs="Arial"/>
                <w:sz w:val="18"/>
                <w:szCs w:val="18"/>
              </w:rPr>
              <w:t>vorschriftsmäßig entsorgen.</w:t>
            </w:r>
          </w:p>
          <w:p w:rsidR="00211FC0" w:rsidRPr="00211FC0" w:rsidRDefault="00211FC0" w:rsidP="00211F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11FC0">
              <w:rPr>
                <w:rFonts w:ascii="Arial" w:hAnsi="Arial" w:cs="Arial"/>
                <w:sz w:val="18"/>
                <w:szCs w:val="18"/>
              </w:rPr>
              <w:t>Funkenfreie Werkzeuge verwenden.</w:t>
            </w:r>
          </w:p>
          <w:p w:rsidR="00211FC0" w:rsidRPr="00211FC0" w:rsidRDefault="00211FC0" w:rsidP="00211F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11FC0">
              <w:rPr>
                <w:rFonts w:ascii="Arial" w:hAnsi="Arial" w:cs="Arial"/>
                <w:sz w:val="18"/>
                <w:szCs w:val="18"/>
              </w:rPr>
              <w:t>Anschließend Raum lüften und verschmutzte Gegenstände und Boden reinigen.</w:t>
            </w:r>
          </w:p>
          <w:p w:rsidR="00211FC0" w:rsidRPr="00211FC0" w:rsidRDefault="00211FC0" w:rsidP="00211F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11FC0">
              <w:rPr>
                <w:rFonts w:ascii="Arial" w:hAnsi="Arial" w:cs="Arial"/>
                <w:sz w:val="18"/>
                <w:szCs w:val="18"/>
              </w:rPr>
              <w:t>Trinkwasser- und Umweltgefährdung:</w:t>
            </w:r>
          </w:p>
          <w:p w:rsidR="00211FC0" w:rsidRPr="00211FC0" w:rsidRDefault="00211FC0" w:rsidP="00211F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11FC0">
              <w:rPr>
                <w:rFonts w:ascii="Arial" w:hAnsi="Arial" w:cs="Arial"/>
                <w:sz w:val="18"/>
                <w:szCs w:val="18"/>
              </w:rPr>
              <w:t>Eindringen in Gewässer, Kanalisation, Erdreich vermeiden. Trinkwassergefährdung beim Eindringen</w:t>
            </w:r>
            <w:r w:rsidR="00A016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1FC0">
              <w:rPr>
                <w:rFonts w:ascii="Arial" w:hAnsi="Arial" w:cs="Arial"/>
                <w:sz w:val="18"/>
                <w:szCs w:val="18"/>
              </w:rPr>
              <w:t xml:space="preserve">größerer Mengen in Untergrund und Gewässer möglich. </w:t>
            </w:r>
          </w:p>
          <w:p w:rsidR="00E12A7D" w:rsidRPr="00E12A7D" w:rsidRDefault="00211FC0" w:rsidP="00211F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11FC0">
              <w:rPr>
                <w:rFonts w:ascii="Arial" w:hAnsi="Arial" w:cs="Arial"/>
                <w:sz w:val="18"/>
                <w:szCs w:val="18"/>
              </w:rPr>
              <w:t>Umweltgefährdung bei Freiwerden größerer Mengen des Stoffes in die Umgebungsatmosphäre möglich.</w:t>
            </w:r>
          </w:p>
          <w:p w:rsidR="006C7E17" w:rsidRDefault="006C7E17" w:rsidP="00551017"/>
        </w:tc>
        <w:tc>
          <w:tcPr>
            <w:tcW w:w="1472" w:type="dxa"/>
            <w:gridSpan w:val="2"/>
          </w:tcPr>
          <w:p w:rsidR="007874E0" w:rsidRDefault="007874E0">
            <w:pPr>
              <w:pStyle w:val="SymbolSpalte"/>
              <w:rPr>
                <w:sz w:val="20"/>
              </w:rPr>
            </w:pPr>
          </w:p>
        </w:tc>
      </w:tr>
      <w:tr w:rsidR="007874E0" w:rsidRPr="00551017">
        <w:tc>
          <w:tcPr>
            <w:tcW w:w="10633" w:type="dxa"/>
            <w:gridSpan w:val="5"/>
            <w:shd w:val="clear" w:color="auto" w:fill="FF0000"/>
          </w:tcPr>
          <w:p w:rsidR="007874E0" w:rsidRPr="00551017" w:rsidRDefault="00551017" w:rsidP="00551017">
            <w:pPr>
              <w:pBdr>
                <w:top w:val="single" w:sz="24" w:space="0" w:color="FF0000"/>
                <w:bottom w:val="single" w:sz="24" w:space="0" w:color="FF0000"/>
              </w:pBdr>
              <w:shd w:val="clear" w:color="auto" w:fill="FF0000"/>
              <w:jc w:val="center"/>
              <w:rPr>
                <w:b/>
                <w:color w:val="FFFFFF" w:themeColor="background1"/>
                <w:spacing w:val="30"/>
                <w:sz w:val="24"/>
              </w:rPr>
            </w:pPr>
            <w:r w:rsidRPr="00660E78">
              <w:rPr>
                <w:b/>
                <w:color w:val="FFFFFF" w:themeColor="background1"/>
                <w:spacing w:val="30"/>
                <w:sz w:val="24"/>
              </w:rPr>
              <w:t>ERSTE HILFE  Notruf 112</w:t>
            </w:r>
            <w:r>
              <w:rPr>
                <w:b/>
                <w:color w:val="FFFFFF" w:themeColor="background1"/>
                <w:spacing w:val="30"/>
                <w:sz w:val="24"/>
              </w:rPr>
              <w:t xml:space="preserve"> (Mobil: 0175 313 9939)</w:t>
            </w:r>
          </w:p>
        </w:tc>
      </w:tr>
      <w:tr w:rsidR="007874E0">
        <w:tc>
          <w:tcPr>
            <w:tcW w:w="1247" w:type="dxa"/>
          </w:tcPr>
          <w:p w:rsidR="007874E0" w:rsidRDefault="00B67F83">
            <w:pPr>
              <w:pStyle w:val="SymbolSpalte"/>
              <w:ind w:left="-28"/>
            </w:pPr>
            <w:r>
              <w:rPr>
                <w:noProof/>
              </w:rPr>
              <w:drawing>
                <wp:inline distT="0" distB="0" distL="0" distR="0">
                  <wp:extent cx="685800" cy="685800"/>
                  <wp:effectExtent l="0" t="0" r="0" b="0"/>
                  <wp:docPr id="2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74E0" w:rsidRDefault="007874E0">
            <w:pPr>
              <w:pStyle w:val="SymbolSpalte"/>
              <w:ind w:left="-28"/>
            </w:pPr>
          </w:p>
        </w:tc>
        <w:tc>
          <w:tcPr>
            <w:tcW w:w="7914" w:type="dxa"/>
            <w:gridSpan w:val="2"/>
          </w:tcPr>
          <w:p w:rsidR="00E12A7D" w:rsidRDefault="00E12A7D" w:rsidP="00E12A7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Bei jeder Erste-Hilfe-Maßnahme: </w:t>
            </w:r>
            <w:r>
              <w:rPr>
                <w:rFonts w:ascii="Arial" w:hAnsi="Arial" w:cs="Arial"/>
                <w:sz w:val="18"/>
                <w:szCs w:val="18"/>
              </w:rPr>
              <w:t>Auf Selbstschutz achten. Lebensrettende Sofortmaßnahmen, wie "Stabile Seitenlage", "Herz-Lungen-Wiederbelebung", "Schockbekämpfung" situationsabhängig</w:t>
            </w:r>
          </w:p>
          <w:p w:rsidR="00E12A7D" w:rsidRDefault="00E12A7D" w:rsidP="00E12A7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durchführen. Wunden keimfrei bedecken. Für Körperruhe sorgen, vor Wärmeverlust schützen. Ärztliche bzw. Augenärztliche Behandlung.</w:t>
            </w:r>
          </w:p>
          <w:p w:rsidR="00211FC0" w:rsidRPr="00211FC0" w:rsidRDefault="00E12A7D" w:rsidP="00211F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Nach Augenkontakt: </w:t>
            </w:r>
            <w:r w:rsidR="00211FC0" w:rsidRPr="00211FC0">
              <w:rPr>
                <w:rFonts w:ascii="Arial" w:hAnsi="Arial" w:cs="Arial"/>
                <w:sz w:val="18"/>
                <w:szCs w:val="18"/>
              </w:rPr>
              <w:t>Auge unter Schutz des unverletzten Auges 10 Minuten unter fließendem Wasser bei weitgespreizten</w:t>
            </w:r>
            <w:r w:rsidR="00211F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11FC0" w:rsidRPr="00211FC0">
              <w:rPr>
                <w:rFonts w:ascii="Arial" w:hAnsi="Arial" w:cs="Arial"/>
                <w:sz w:val="18"/>
                <w:szCs w:val="18"/>
              </w:rPr>
              <w:t>Lidern spülen.</w:t>
            </w:r>
          </w:p>
          <w:p w:rsidR="00E12A7D" w:rsidRDefault="00E12A7D" w:rsidP="00211F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Nach Hautkontakt: </w:t>
            </w:r>
            <w:r>
              <w:rPr>
                <w:rFonts w:ascii="Arial" w:hAnsi="Arial" w:cs="Arial"/>
                <w:sz w:val="18"/>
                <w:szCs w:val="18"/>
              </w:rPr>
              <w:t>Verunreinigte Kleidung, auch Unterwäsche und Schuhe, sofort ausziehen.</w:t>
            </w:r>
          </w:p>
          <w:p w:rsidR="00211FC0" w:rsidRPr="00211FC0" w:rsidRDefault="00211FC0" w:rsidP="00211F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11FC0">
              <w:rPr>
                <w:rFonts w:ascii="Arial" w:hAnsi="Arial" w:cs="Arial"/>
                <w:sz w:val="18"/>
                <w:szCs w:val="18"/>
              </w:rPr>
              <w:t>Betroffene Hautpartien sofort gründlich unter fließendem Wasser mit Seife reinigen.</w:t>
            </w:r>
          </w:p>
          <w:p w:rsidR="00211FC0" w:rsidRPr="00211FC0" w:rsidRDefault="00E12A7D" w:rsidP="00211F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Nach Einatmen: </w:t>
            </w:r>
            <w:r w:rsidR="00211FC0" w:rsidRPr="00211FC0">
              <w:rPr>
                <w:rFonts w:ascii="Arial" w:hAnsi="Arial" w:cs="Arial"/>
                <w:sz w:val="18"/>
                <w:szCs w:val="18"/>
              </w:rPr>
              <w:t>Verletzten unter Selbstschutz aus dem Gefahrenbereich an die frische Luft bringen.</w:t>
            </w:r>
            <w:r w:rsidR="00211F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11FC0" w:rsidRPr="00211FC0">
              <w:rPr>
                <w:rFonts w:ascii="Arial" w:hAnsi="Arial" w:cs="Arial"/>
                <w:sz w:val="18"/>
                <w:szCs w:val="18"/>
              </w:rPr>
              <w:t>Bei Atemnot Sauerstoff inhalieren lassen.</w:t>
            </w:r>
          </w:p>
          <w:p w:rsidR="00211FC0" w:rsidRPr="00211FC0" w:rsidRDefault="00211FC0" w:rsidP="00211F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11FC0">
              <w:rPr>
                <w:rFonts w:ascii="Arial" w:hAnsi="Arial" w:cs="Arial"/>
                <w:sz w:val="18"/>
                <w:szCs w:val="18"/>
              </w:rPr>
              <w:t>Bei Bewusstlosigkeit und vorhandener Atmung stabile Seitenlage.</w:t>
            </w:r>
          </w:p>
          <w:p w:rsidR="00211FC0" w:rsidRPr="00211FC0" w:rsidRDefault="00E12A7D" w:rsidP="00211F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Nach Verschlucken: </w:t>
            </w:r>
            <w:r w:rsidR="00211FC0" w:rsidRPr="00211FC0">
              <w:rPr>
                <w:rFonts w:ascii="Arial" w:hAnsi="Arial" w:cs="Arial"/>
                <w:sz w:val="18"/>
                <w:szCs w:val="18"/>
              </w:rPr>
              <w:t>Mund ausspülen, Flüssigkeit wieder ausspucken.</w:t>
            </w:r>
          </w:p>
          <w:p w:rsidR="00E12A7D" w:rsidRDefault="00211FC0" w:rsidP="00211F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11FC0">
              <w:rPr>
                <w:rFonts w:ascii="Arial" w:hAnsi="Arial" w:cs="Arial"/>
                <w:sz w:val="18"/>
                <w:szCs w:val="18"/>
              </w:rPr>
              <w:t>Erbrechen nicht anregen.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1FC0">
              <w:rPr>
                <w:rFonts w:ascii="Arial" w:hAnsi="Arial" w:cs="Arial"/>
                <w:sz w:val="18"/>
                <w:szCs w:val="18"/>
              </w:rPr>
              <w:t>Bei Spontanerbrechen Kopf des Betroffenen in Bauchlage tief halten, um Aspiration zu verhüten.</w:t>
            </w:r>
          </w:p>
          <w:p w:rsidR="00880314" w:rsidRDefault="00880314" w:rsidP="00E12A7D">
            <w:pPr>
              <w:pStyle w:val="Textkrper"/>
              <w:rPr>
                <w:rFonts w:ascii="Arial" w:hAnsi="Arial" w:cs="Arial"/>
                <w:b/>
                <w:bCs/>
                <w:szCs w:val="18"/>
              </w:rPr>
            </w:pPr>
          </w:p>
          <w:p w:rsidR="004440FA" w:rsidRDefault="004440FA" w:rsidP="004440FA">
            <w:pPr>
              <w:pStyle w:val="Textkrper"/>
            </w:pPr>
            <w:r>
              <w:rPr>
                <w:rFonts w:ascii="Arial" w:hAnsi="Arial" w:cs="Arial"/>
                <w:b/>
                <w:bCs/>
                <w:szCs w:val="18"/>
              </w:rPr>
              <w:t xml:space="preserve">Ersthelfer: </w:t>
            </w:r>
            <w:r>
              <w:rPr>
                <w:rFonts w:ascii="Arial" w:hAnsi="Arial" w:cs="Arial"/>
                <w:szCs w:val="18"/>
              </w:rPr>
              <w:t>Ausgebildete Ersthelfer des Betriebes</w:t>
            </w:r>
            <w:bookmarkStart w:id="0" w:name="_GoBack"/>
            <w:bookmarkEnd w:id="0"/>
          </w:p>
          <w:p w:rsidR="004440FA" w:rsidRDefault="004440FA" w:rsidP="004440F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Zuständiger Arzt: </w:t>
            </w:r>
            <w:r>
              <w:rPr>
                <w:rFonts w:ascii="Arial" w:hAnsi="Arial" w:cs="Arial"/>
                <w:sz w:val="18"/>
              </w:rPr>
              <w:t>Dr. Kunkel, Ärztliche Abteilung, Dormagen</w:t>
            </w:r>
          </w:p>
          <w:p w:rsidR="006C7E17" w:rsidRDefault="004440FA" w:rsidP="004440FA">
            <w:pPr>
              <w:pStyle w:val="Textkrper"/>
            </w:pPr>
            <w:r>
              <w:rPr>
                <w:rFonts w:ascii="Arial" w:hAnsi="Arial" w:cs="Arial"/>
                <w:b/>
                <w:bCs/>
              </w:rPr>
              <w:t xml:space="preserve">Telefon: </w:t>
            </w:r>
            <w:r>
              <w:rPr>
                <w:rFonts w:ascii="Arial" w:hAnsi="Arial" w:cs="Arial"/>
                <w:color w:val="000000"/>
              </w:rPr>
              <w:t>02133 51 4948</w:t>
            </w:r>
          </w:p>
        </w:tc>
        <w:tc>
          <w:tcPr>
            <w:tcW w:w="1472" w:type="dxa"/>
            <w:gridSpan w:val="2"/>
          </w:tcPr>
          <w:p w:rsidR="007874E0" w:rsidRDefault="007874E0">
            <w:pPr>
              <w:pStyle w:val="SymbolSpalte"/>
              <w:rPr>
                <w:sz w:val="16"/>
              </w:rPr>
            </w:pPr>
          </w:p>
        </w:tc>
      </w:tr>
      <w:tr w:rsidR="007874E0" w:rsidRPr="00551017">
        <w:trPr>
          <w:trHeight w:val="314"/>
        </w:trPr>
        <w:tc>
          <w:tcPr>
            <w:tcW w:w="10633" w:type="dxa"/>
            <w:gridSpan w:val="5"/>
            <w:shd w:val="clear" w:color="auto" w:fill="FF0000"/>
          </w:tcPr>
          <w:p w:rsidR="007874E0" w:rsidRPr="00551017" w:rsidRDefault="007874E0" w:rsidP="00551017">
            <w:pPr>
              <w:pBdr>
                <w:top w:val="single" w:sz="24" w:space="0" w:color="FF0000"/>
                <w:bottom w:val="single" w:sz="24" w:space="0" w:color="FF0000"/>
              </w:pBdr>
              <w:shd w:val="clear" w:color="auto" w:fill="FF0000"/>
              <w:jc w:val="center"/>
              <w:rPr>
                <w:b/>
                <w:color w:val="FFFFFF" w:themeColor="background1"/>
                <w:spacing w:val="30"/>
                <w:sz w:val="24"/>
              </w:rPr>
            </w:pPr>
            <w:r w:rsidRPr="00551017">
              <w:rPr>
                <w:b/>
                <w:color w:val="FFFFFF" w:themeColor="background1"/>
                <w:spacing w:val="30"/>
                <w:sz w:val="24"/>
              </w:rPr>
              <w:t>SACHGERECHTE  ENTSORGUNG</w:t>
            </w:r>
          </w:p>
        </w:tc>
      </w:tr>
      <w:tr w:rsidR="007874E0">
        <w:tc>
          <w:tcPr>
            <w:tcW w:w="1247" w:type="dxa"/>
          </w:tcPr>
          <w:p w:rsidR="007874E0" w:rsidRDefault="007874E0">
            <w:pPr>
              <w:pStyle w:val="SymbolSpalte"/>
              <w:ind w:left="-28"/>
            </w:pPr>
          </w:p>
        </w:tc>
        <w:tc>
          <w:tcPr>
            <w:tcW w:w="7914" w:type="dxa"/>
            <w:gridSpan w:val="2"/>
          </w:tcPr>
          <w:p w:rsidR="00CE3E63" w:rsidRPr="00CE3E63" w:rsidRDefault="00CE3E63" w:rsidP="00CE3E63">
            <w:pPr>
              <w:ind w:left="29"/>
              <w:rPr>
                <w:rFonts w:ascii="Arial" w:hAnsi="Arial" w:cs="Arial"/>
                <w:sz w:val="18"/>
                <w:szCs w:val="18"/>
              </w:rPr>
            </w:pPr>
            <w:r w:rsidRPr="00CE3E63">
              <w:rPr>
                <w:rFonts w:ascii="Arial" w:hAnsi="Arial" w:cs="Arial"/>
                <w:sz w:val="18"/>
                <w:szCs w:val="18"/>
              </w:rPr>
              <w:t>Gefährlicher Abfall nach Abfallverzeichnis-Verordnung (AVV).</w:t>
            </w:r>
          </w:p>
          <w:p w:rsidR="00CE3E63" w:rsidRPr="00CE3E63" w:rsidRDefault="00CE3E63" w:rsidP="00CE3E63">
            <w:pPr>
              <w:ind w:left="29"/>
              <w:rPr>
                <w:rFonts w:ascii="Arial" w:hAnsi="Arial" w:cs="Arial"/>
                <w:sz w:val="18"/>
                <w:szCs w:val="18"/>
              </w:rPr>
            </w:pPr>
            <w:r w:rsidRPr="00CE3E63">
              <w:rPr>
                <w:rFonts w:ascii="Arial" w:hAnsi="Arial" w:cs="Arial"/>
                <w:sz w:val="18"/>
                <w:szCs w:val="18"/>
              </w:rPr>
              <w:t>Wenn eine Verwertung nicht möglich ist, müssen Abfälle unter Beachtung der örtlichen behördlichen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E3E63">
              <w:rPr>
                <w:rFonts w:ascii="Arial" w:hAnsi="Arial" w:cs="Arial"/>
                <w:sz w:val="18"/>
                <w:szCs w:val="18"/>
              </w:rPr>
              <w:t>Vorschriften beseitigt werden.</w:t>
            </w:r>
          </w:p>
          <w:p w:rsidR="00CE3E63" w:rsidRPr="00CE3E63" w:rsidRDefault="00CE3E63" w:rsidP="00CE3E63">
            <w:pPr>
              <w:ind w:left="29"/>
              <w:rPr>
                <w:rFonts w:ascii="Arial" w:hAnsi="Arial" w:cs="Arial"/>
                <w:sz w:val="18"/>
                <w:szCs w:val="18"/>
              </w:rPr>
            </w:pPr>
            <w:r w:rsidRPr="00CE3E63">
              <w:rPr>
                <w:rFonts w:ascii="Arial" w:hAnsi="Arial" w:cs="Arial"/>
                <w:sz w:val="18"/>
                <w:szCs w:val="18"/>
              </w:rPr>
              <w:t>Sammlung von Kleinmengen:</w:t>
            </w:r>
          </w:p>
          <w:p w:rsidR="00CE3E63" w:rsidRPr="00CE3E63" w:rsidRDefault="00CE3E63" w:rsidP="00CE3E63">
            <w:pPr>
              <w:ind w:left="29"/>
              <w:rPr>
                <w:rFonts w:ascii="Arial" w:hAnsi="Arial" w:cs="Arial"/>
                <w:sz w:val="18"/>
                <w:szCs w:val="18"/>
              </w:rPr>
            </w:pPr>
            <w:r w:rsidRPr="00CE3E63">
              <w:rPr>
                <w:rFonts w:ascii="Arial" w:hAnsi="Arial" w:cs="Arial"/>
                <w:sz w:val="18"/>
                <w:szCs w:val="18"/>
              </w:rPr>
              <w:t>In Sammelbehälter für halogenfreie organische Lösemittel und Lösungen halogenfreier organischer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E3E63">
              <w:rPr>
                <w:rFonts w:ascii="Arial" w:hAnsi="Arial" w:cs="Arial"/>
                <w:sz w:val="18"/>
                <w:szCs w:val="18"/>
              </w:rPr>
              <w:t>Stoffe geben</w:t>
            </w:r>
            <w:r w:rsidR="00551017">
              <w:rPr>
                <w:rFonts w:ascii="Arial" w:hAnsi="Arial" w:cs="Arial"/>
                <w:sz w:val="18"/>
                <w:szCs w:val="18"/>
              </w:rPr>
              <w:t xml:space="preserve"> (blaue Hobbocks)</w:t>
            </w:r>
            <w:r w:rsidRPr="00CE3E63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80314" w:rsidRDefault="00CE3E63" w:rsidP="00CE3E63">
            <w:pPr>
              <w:ind w:left="29"/>
            </w:pPr>
            <w:r w:rsidRPr="00CE3E63">
              <w:rPr>
                <w:rFonts w:ascii="Arial" w:hAnsi="Arial" w:cs="Arial"/>
                <w:sz w:val="18"/>
                <w:szCs w:val="18"/>
              </w:rPr>
              <w:t>Sammelgefäße sind deutlich mit der systematischen Bezeichnung ihres Inhaltes zu beschriften. Gefäßen einem gut gelüfteten Ort aufbewahren. Der zuständigen Stelle zur Abfallbeseitigung übergeben.</w:t>
            </w:r>
          </w:p>
        </w:tc>
        <w:tc>
          <w:tcPr>
            <w:tcW w:w="1472" w:type="dxa"/>
            <w:gridSpan w:val="2"/>
          </w:tcPr>
          <w:p w:rsidR="007874E0" w:rsidRDefault="007874E0">
            <w:pPr>
              <w:pStyle w:val="SymbolSpalte"/>
            </w:pPr>
          </w:p>
        </w:tc>
      </w:tr>
    </w:tbl>
    <w:p w:rsidR="007874E0" w:rsidRDefault="007874E0"/>
    <w:sectPr w:rsidR="007874E0">
      <w:headerReference w:type="default" r:id="rId19"/>
      <w:footerReference w:type="default" r:id="rId20"/>
      <w:pgSz w:w="11907" w:h="16840" w:code="9"/>
      <w:pgMar w:top="567" w:right="567" w:bottom="998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9D7" w:rsidRDefault="00FD59D7">
      <w:r>
        <w:separator/>
      </w:r>
    </w:p>
  </w:endnote>
  <w:endnote w:type="continuationSeparator" w:id="0">
    <w:p w:rsidR="00FD59D7" w:rsidRDefault="00FD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27gxr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02svz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D01" w:rsidRDefault="00984B0F">
    <w:pPr>
      <w:pStyle w:val="Fuzeile"/>
    </w:pPr>
    <w:r>
      <w:tab/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C600E5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 xml:space="preserve"> von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C600E5"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9D7" w:rsidRDefault="00FD59D7">
      <w:r>
        <w:separator/>
      </w:r>
    </w:p>
  </w:footnote>
  <w:footnote w:type="continuationSeparator" w:id="0">
    <w:p w:rsidR="00FD59D7" w:rsidRDefault="00FD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18"/>
      <w:gridCol w:w="2173"/>
      <w:gridCol w:w="1371"/>
      <w:gridCol w:w="1417"/>
      <w:gridCol w:w="106"/>
      <w:gridCol w:w="2457"/>
      <w:gridCol w:w="1691"/>
    </w:tblGrid>
    <w:tr w:rsidR="00FC2292">
      <w:trPr>
        <w:trHeight w:val="696"/>
      </w:trPr>
      <w:tc>
        <w:tcPr>
          <w:tcW w:w="1418" w:type="dxa"/>
        </w:tcPr>
        <w:p w:rsidR="00FC2292" w:rsidRDefault="00B67F83" w:rsidP="004E4F3A">
          <w:pPr>
            <w:spacing w:before="60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0" allowOverlap="1" wp14:anchorId="495F2449" wp14:editId="61FFEAA5">
                    <wp:simplePos x="0" y="0"/>
                    <wp:positionH relativeFrom="column">
                      <wp:posOffset>3237230</wp:posOffset>
                    </wp:positionH>
                    <wp:positionV relativeFrom="paragraph">
                      <wp:posOffset>-3771900</wp:posOffset>
                    </wp:positionV>
                    <wp:extent cx="274320" cy="6918960"/>
                    <wp:effectExtent l="0" t="0" r="0" b="0"/>
                    <wp:wrapNone/>
                    <wp:docPr id="1" name="Rectangle 1"/>
                    <wp:cNvGraphicFramePr>
                      <a:graphicFrameLocks xmlns:a="http://schemas.openxmlformats.org/drawingml/2006/main" noGrp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Grp="1" noChangeArrowheads="1"/>
                          </wps:cNvSpPr>
                          <wps:spPr bwMode="auto">
                            <a:xfrm rot="-5400000">
                              <a:off x="0" y="0"/>
                              <a:ext cx="274320" cy="69189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33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9900CC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C2292" w:rsidRDefault="00FC2292" w:rsidP="00FC2292"/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left:0;text-align:left;margin-left:254.9pt;margin-top:-297pt;width:21.6pt;height:544.8pt;rotation:-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" o:allowincell="f" filled="f" fillcolor="#f30" stroked="f" strokecolor="#90c">
                    <o:lock v:ext="edit" grouping="t"/>
                    <v:textbox>
                      <w:txbxContent>
                        <w:p w:rsidR="00FC2292" w:rsidRDefault="00FC2292" w:rsidP="00FC2292"/>
                      </w:txbxContent>
                    </v:textbox>
                  </v:rect>
                </w:pict>
              </mc:Fallback>
            </mc:AlternateContent>
          </w:r>
          <w:r w:rsidR="00FC2292">
            <w:t>Version:</w:t>
          </w:r>
        </w:p>
        <w:p w:rsidR="00FC2292" w:rsidRDefault="008116FC" w:rsidP="004E4F3A">
          <w:pPr>
            <w:spacing w:before="60"/>
            <w:jc w:val="center"/>
            <w:rPr>
              <w:sz w:val="16"/>
            </w:rPr>
          </w:pPr>
          <w:r>
            <w:rPr>
              <w:sz w:val="16"/>
            </w:rPr>
            <w:t>01</w:t>
          </w:r>
        </w:p>
      </w:tc>
      <w:tc>
        <w:tcPr>
          <w:tcW w:w="7524" w:type="dxa"/>
          <w:gridSpan w:val="5"/>
          <w:shd w:val="pct20" w:color="auto" w:fill="auto"/>
        </w:tcPr>
        <w:p w:rsidR="00FC2292" w:rsidRDefault="00FC2292" w:rsidP="004E4F3A">
          <w:pPr>
            <w:spacing w:before="120"/>
            <w:jc w:val="center"/>
            <w:rPr>
              <w:spacing w:val="60"/>
              <w:sz w:val="26"/>
            </w:rPr>
          </w:pPr>
          <w:r>
            <w:rPr>
              <w:spacing w:val="60"/>
              <w:sz w:val="26"/>
            </w:rPr>
            <w:t>BETRIEBSANWEISUNG</w:t>
          </w:r>
        </w:p>
        <w:p w:rsidR="00FC2292" w:rsidRDefault="00FC2292" w:rsidP="004E4F3A">
          <w:pPr>
            <w:spacing w:before="120"/>
            <w:jc w:val="center"/>
            <w:rPr>
              <w:spacing w:val="60"/>
              <w:sz w:val="26"/>
            </w:rPr>
          </w:pPr>
          <w:r>
            <w:rPr>
              <w:sz w:val="18"/>
            </w:rPr>
            <w:t>gemäß §14 GefStoffV</w:t>
          </w:r>
        </w:p>
      </w:tc>
      <w:tc>
        <w:tcPr>
          <w:tcW w:w="1691" w:type="dxa"/>
          <w:vAlign w:val="center"/>
        </w:tcPr>
        <w:p w:rsidR="008116FC" w:rsidRDefault="00551017" w:rsidP="00551017">
          <w:pPr>
            <w:pStyle w:val="AbschnittText"/>
            <w:ind w:left="0"/>
            <w:jc w:val="center"/>
          </w:pPr>
          <w:r>
            <w:t>24</w:t>
          </w:r>
          <w:r w:rsidR="004C395E">
            <w:t>.0</w:t>
          </w:r>
          <w:r>
            <w:t>7</w:t>
          </w:r>
          <w:r w:rsidR="004C395E">
            <w:t>.201</w:t>
          </w:r>
          <w:r>
            <w:t>8</w:t>
          </w:r>
        </w:p>
      </w:tc>
    </w:tr>
    <w:tr w:rsidR="00FC2292">
      <w:tc>
        <w:tcPr>
          <w:tcW w:w="1418" w:type="dxa"/>
        </w:tcPr>
        <w:p w:rsidR="00FC2292" w:rsidRDefault="00FC2292" w:rsidP="004E4F3A">
          <w:pPr>
            <w:pStyle w:val="AbschnittText"/>
          </w:pPr>
        </w:p>
      </w:tc>
      <w:tc>
        <w:tcPr>
          <w:tcW w:w="7524" w:type="dxa"/>
          <w:gridSpan w:val="5"/>
        </w:tcPr>
        <w:p w:rsidR="00FC2292" w:rsidRDefault="00FC2292" w:rsidP="004E4F3A">
          <w:pPr>
            <w:pStyle w:val="AbschnittText"/>
            <w:jc w:val="center"/>
          </w:pPr>
          <w:r>
            <w:t>Geltungsbereich und Tätigkeiten</w:t>
          </w:r>
        </w:p>
      </w:tc>
      <w:tc>
        <w:tcPr>
          <w:tcW w:w="1691" w:type="dxa"/>
        </w:tcPr>
        <w:p w:rsidR="00FC2292" w:rsidRDefault="00FC2292" w:rsidP="004E4F3A">
          <w:pPr>
            <w:pStyle w:val="AbschnittText"/>
          </w:pPr>
        </w:p>
      </w:tc>
    </w:tr>
    <w:tr w:rsidR="00FC2292">
      <w:tc>
        <w:tcPr>
          <w:tcW w:w="1418" w:type="dxa"/>
        </w:tcPr>
        <w:p w:rsidR="00FC2292" w:rsidRDefault="00FC2292" w:rsidP="004E4F3A">
          <w:pPr>
            <w:pStyle w:val="AbschnittText"/>
            <w:rPr>
              <w:sz w:val="18"/>
            </w:rPr>
          </w:pPr>
          <w:r>
            <w:rPr>
              <w:sz w:val="18"/>
            </w:rPr>
            <w:t>Verfasser:</w:t>
          </w:r>
        </w:p>
        <w:p w:rsidR="00FC2292" w:rsidRDefault="00FC2292" w:rsidP="004E4F3A">
          <w:pPr>
            <w:pStyle w:val="AbschnittText"/>
            <w:rPr>
              <w:sz w:val="18"/>
            </w:rPr>
          </w:pPr>
          <w:r>
            <w:rPr>
              <w:sz w:val="18"/>
            </w:rPr>
            <w:t xml:space="preserve">gez. </w:t>
          </w:r>
          <w:r w:rsidR="008116FC">
            <w:rPr>
              <w:sz w:val="18"/>
            </w:rPr>
            <w:t>P.Förster</w:t>
          </w:r>
        </w:p>
        <w:p w:rsidR="00FC2292" w:rsidRDefault="00FC2292" w:rsidP="004E4F3A">
          <w:pPr>
            <w:pStyle w:val="AbschnittText"/>
          </w:pPr>
        </w:p>
      </w:tc>
      <w:tc>
        <w:tcPr>
          <w:tcW w:w="3544" w:type="dxa"/>
          <w:gridSpan w:val="2"/>
        </w:tcPr>
        <w:p w:rsidR="00551017" w:rsidRDefault="00551017" w:rsidP="00551017">
          <w:pPr>
            <w:pStyle w:val="AbschnittText"/>
            <w:jc w:val="center"/>
          </w:pPr>
          <w:r>
            <w:t>ARLANXEO Deutschland GmbH</w:t>
          </w:r>
        </w:p>
        <w:p w:rsidR="00551017" w:rsidRDefault="00551017" w:rsidP="00551017">
          <w:pPr>
            <w:pStyle w:val="AbschnittText"/>
            <w:jc w:val="center"/>
          </w:pPr>
          <w:r>
            <w:t>BU TSR</w:t>
          </w:r>
        </w:p>
        <w:p w:rsidR="00FC2292" w:rsidRDefault="00551017" w:rsidP="00551017">
          <w:pPr>
            <w:pStyle w:val="AbschnittText"/>
            <w:jc w:val="center"/>
          </w:pPr>
          <w:r>
            <w:t>SK-Betrieb, Dormagen</w:t>
          </w:r>
        </w:p>
      </w:tc>
      <w:tc>
        <w:tcPr>
          <w:tcW w:w="1417" w:type="dxa"/>
          <w:tcBorders>
            <w:right w:val="nil"/>
          </w:tcBorders>
        </w:tcPr>
        <w:p w:rsidR="00FC2292" w:rsidRDefault="00FC2292" w:rsidP="004E4F3A">
          <w:pPr>
            <w:pStyle w:val="AbschnittText"/>
          </w:pPr>
          <w:r>
            <w:t>Tätigkeiten:</w:t>
          </w:r>
        </w:p>
        <w:p w:rsidR="00FC2292" w:rsidRDefault="00FC2292" w:rsidP="004E4F3A">
          <w:pPr>
            <w:pStyle w:val="AbschnittText"/>
            <w:rPr>
              <w:sz w:val="16"/>
            </w:rPr>
          </w:pPr>
        </w:p>
      </w:tc>
      <w:tc>
        <w:tcPr>
          <w:tcW w:w="2563" w:type="dxa"/>
          <w:gridSpan w:val="2"/>
          <w:tcBorders>
            <w:left w:val="nil"/>
          </w:tcBorders>
        </w:tcPr>
        <w:p w:rsidR="00551017" w:rsidRDefault="00551017" w:rsidP="00551017">
          <w:pPr>
            <w:pStyle w:val="AbschnittText"/>
            <w:numPr>
              <w:ilvl w:val="0"/>
              <w:numId w:val="36"/>
            </w:numPr>
            <w:tabs>
              <w:tab w:val="clear" w:pos="360"/>
            </w:tabs>
            <w:spacing w:before="0"/>
            <w:ind w:left="425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  <w:highlight w:val="green"/>
            </w:rPr>
            <w:t>Probennahme</w:t>
          </w:r>
        </w:p>
        <w:p w:rsidR="00551017" w:rsidRPr="00660E78" w:rsidRDefault="00551017" w:rsidP="00551017">
          <w:pPr>
            <w:pStyle w:val="AbschnittText"/>
            <w:numPr>
              <w:ilvl w:val="0"/>
              <w:numId w:val="36"/>
            </w:numPr>
            <w:tabs>
              <w:tab w:val="clear" w:pos="360"/>
            </w:tabs>
            <w:spacing w:before="0"/>
            <w:ind w:left="425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  <w:highlight w:val="yellow"/>
            </w:rPr>
            <w:t xml:space="preserve">Offener </w:t>
          </w:r>
          <w:r w:rsidRPr="00742C10">
            <w:rPr>
              <w:b/>
              <w:sz w:val="18"/>
              <w:szCs w:val="18"/>
              <w:highlight w:val="yellow"/>
            </w:rPr>
            <w:t xml:space="preserve">Umgang </w:t>
          </w:r>
        </w:p>
        <w:p w:rsidR="00551017" w:rsidRDefault="00551017" w:rsidP="00551017">
          <w:pPr>
            <w:pStyle w:val="AbschnittText"/>
            <w:spacing w:before="0"/>
            <w:ind w:left="425"/>
            <w:rPr>
              <w:b/>
              <w:sz w:val="18"/>
              <w:szCs w:val="18"/>
              <w:highlight w:val="yellow"/>
            </w:rPr>
          </w:pPr>
          <w:r w:rsidRPr="00742C10">
            <w:rPr>
              <w:b/>
              <w:sz w:val="18"/>
              <w:szCs w:val="18"/>
              <w:highlight w:val="yellow"/>
            </w:rPr>
            <w:t xml:space="preserve">(z.B. </w:t>
          </w:r>
          <w:r w:rsidRPr="00660E78">
            <w:rPr>
              <w:b/>
              <w:sz w:val="18"/>
              <w:szCs w:val="18"/>
              <w:highlight w:val="yellow"/>
            </w:rPr>
            <w:t xml:space="preserve">Reparaturen, </w:t>
          </w:r>
        </w:p>
        <w:p w:rsidR="00551017" w:rsidRPr="00660E78" w:rsidRDefault="00551017" w:rsidP="00551017">
          <w:pPr>
            <w:pStyle w:val="AbschnittText"/>
            <w:spacing w:before="0"/>
            <w:ind w:left="425"/>
            <w:rPr>
              <w:b/>
              <w:sz w:val="18"/>
              <w:szCs w:val="18"/>
            </w:rPr>
          </w:pPr>
          <w:r w:rsidRPr="00660E78">
            <w:rPr>
              <w:b/>
              <w:sz w:val="18"/>
              <w:szCs w:val="18"/>
              <w:highlight w:val="yellow"/>
            </w:rPr>
            <w:t>An/Ab-Flanschen z.B</w:t>
          </w:r>
          <w:r>
            <w:rPr>
              <w:b/>
              <w:sz w:val="18"/>
              <w:szCs w:val="18"/>
              <w:highlight w:val="yellow"/>
            </w:rPr>
            <w:t>.</w:t>
          </w:r>
          <w:r w:rsidRPr="00660E78">
            <w:rPr>
              <w:b/>
              <w:sz w:val="18"/>
              <w:szCs w:val="18"/>
              <w:highlight w:val="yellow"/>
            </w:rPr>
            <w:t xml:space="preserve"> </w:t>
          </w:r>
        </w:p>
        <w:p w:rsidR="00551017" w:rsidRDefault="00551017" w:rsidP="00551017">
          <w:pPr>
            <w:pStyle w:val="AbschnittText"/>
            <w:spacing w:before="0"/>
            <w:ind w:left="425"/>
            <w:rPr>
              <w:b/>
              <w:sz w:val="18"/>
              <w:szCs w:val="18"/>
            </w:rPr>
          </w:pPr>
          <w:r w:rsidRPr="00660E78">
            <w:rPr>
              <w:b/>
              <w:sz w:val="18"/>
              <w:szCs w:val="18"/>
              <w:highlight w:val="yellow"/>
            </w:rPr>
            <w:t>Container- oder Tankwagen Befüllung)</w:t>
          </w:r>
        </w:p>
        <w:p w:rsidR="00FC2292" w:rsidRDefault="00551017" w:rsidP="00551017">
          <w:pPr>
            <w:pStyle w:val="AbschnittText"/>
            <w:numPr>
              <w:ilvl w:val="0"/>
              <w:numId w:val="36"/>
            </w:numPr>
            <w:tabs>
              <w:tab w:val="clear" w:pos="360"/>
            </w:tabs>
            <w:spacing w:before="0"/>
            <w:ind w:left="425"/>
            <w:rPr>
              <w:b/>
              <w:sz w:val="18"/>
              <w:szCs w:val="18"/>
            </w:rPr>
          </w:pPr>
          <w:proofErr w:type="spellStart"/>
          <w:r w:rsidRPr="0012101A">
            <w:rPr>
              <w:b/>
              <w:sz w:val="18"/>
              <w:szCs w:val="18"/>
              <w:highlight w:val="red"/>
            </w:rPr>
            <w:t>Leckagebeseitigung</w:t>
          </w:r>
          <w:proofErr w:type="spellEnd"/>
        </w:p>
        <w:p w:rsidR="00FC2292" w:rsidRDefault="00FC2292" w:rsidP="004E4F3A">
          <w:pPr>
            <w:pStyle w:val="AbschnittText"/>
            <w:spacing w:before="0"/>
            <w:ind w:left="0"/>
          </w:pPr>
        </w:p>
      </w:tc>
      <w:tc>
        <w:tcPr>
          <w:tcW w:w="1691" w:type="dxa"/>
        </w:tcPr>
        <w:p w:rsidR="00FC2292" w:rsidRDefault="00FC2292" w:rsidP="004E4F3A">
          <w:pPr>
            <w:pStyle w:val="AbschnittText"/>
            <w:rPr>
              <w:sz w:val="18"/>
            </w:rPr>
          </w:pPr>
          <w:r>
            <w:rPr>
              <w:sz w:val="18"/>
            </w:rPr>
            <w:t>Genehmigt:</w:t>
          </w:r>
        </w:p>
        <w:p w:rsidR="00FC2292" w:rsidRDefault="00FC2292" w:rsidP="00551017">
          <w:pPr>
            <w:pStyle w:val="AbschnittText"/>
            <w:rPr>
              <w:sz w:val="18"/>
            </w:rPr>
          </w:pPr>
          <w:r>
            <w:rPr>
              <w:sz w:val="18"/>
            </w:rPr>
            <w:t>gez. Dr.</w:t>
          </w:r>
          <w:r w:rsidR="00977E10">
            <w:rPr>
              <w:sz w:val="18"/>
            </w:rPr>
            <w:t xml:space="preserve"> </w:t>
          </w:r>
          <w:r w:rsidR="00551017">
            <w:rPr>
              <w:sz w:val="18"/>
            </w:rPr>
            <w:t>Koch</w:t>
          </w:r>
        </w:p>
      </w:tc>
    </w:tr>
    <w:tr w:rsidR="00FC2292">
      <w:tc>
        <w:tcPr>
          <w:tcW w:w="10632" w:type="dxa"/>
          <w:gridSpan w:val="7"/>
          <w:shd w:val="clear" w:color="auto" w:fill="FF0000"/>
        </w:tcPr>
        <w:p w:rsidR="00FC2292" w:rsidRDefault="00FC2292" w:rsidP="00551017">
          <w:pPr>
            <w:pBdr>
              <w:top w:val="single" w:sz="24" w:space="0" w:color="FF0000"/>
              <w:bottom w:val="single" w:sz="24" w:space="0" w:color="FF0000"/>
            </w:pBdr>
            <w:shd w:val="clear" w:color="auto" w:fill="FF0000"/>
            <w:jc w:val="center"/>
            <w:rPr>
              <w:b/>
              <w:color w:val="000000"/>
              <w:spacing w:val="30"/>
              <w:sz w:val="24"/>
            </w:rPr>
          </w:pPr>
          <w:r w:rsidRPr="00551017">
            <w:rPr>
              <w:b/>
              <w:color w:val="FFFFFF" w:themeColor="background1"/>
              <w:spacing w:val="30"/>
              <w:sz w:val="24"/>
            </w:rPr>
            <w:t>GEFAHRSTOFFBEZEICHNUNG</w:t>
          </w:r>
        </w:p>
      </w:tc>
    </w:tr>
    <w:tr w:rsidR="00FC2292">
      <w:tc>
        <w:tcPr>
          <w:tcW w:w="10632" w:type="dxa"/>
          <w:gridSpan w:val="7"/>
          <w:shd w:val="clear" w:color="auto" w:fill="FFFFFF"/>
        </w:tcPr>
        <w:p w:rsidR="00FC2292" w:rsidRDefault="00D41411" w:rsidP="004E4F3A">
          <w:pPr>
            <w:pStyle w:val="AbschnittText"/>
            <w:jc w:val="center"/>
            <w:rPr>
              <w:b/>
            </w:rPr>
          </w:pPr>
          <w:r>
            <w:rPr>
              <w:b/>
            </w:rPr>
            <w:t>Hexan</w:t>
          </w:r>
        </w:p>
        <w:p w:rsidR="00FC2292" w:rsidRDefault="00243D01" w:rsidP="004E4F3A">
          <w:pPr>
            <w:pStyle w:val="AbschnittText"/>
            <w:jc w:val="center"/>
            <w:rPr>
              <w:b/>
            </w:rPr>
          </w:pPr>
          <w:r w:rsidRPr="00243D01">
            <w:rPr>
              <w:sz w:val="16"/>
            </w:rPr>
            <w:t>die phys</w:t>
          </w:r>
          <w:r w:rsidR="008116FC">
            <w:rPr>
              <w:sz w:val="16"/>
            </w:rPr>
            <w:t>.</w:t>
          </w:r>
          <w:r w:rsidR="00977E10">
            <w:rPr>
              <w:sz w:val="16"/>
            </w:rPr>
            <w:t xml:space="preserve"> </w:t>
          </w:r>
          <w:r w:rsidR="008116FC">
            <w:rPr>
              <w:sz w:val="16"/>
            </w:rPr>
            <w:t>Daten gelten für den Reinstoff</w:t>
          </w:r>
        </w:p>
      </w:tc>
    </w:tr>
    <w:tr w:rsidR="00FC2292">
      <w:tc>
        <w:tcPr>
          <w:tcW w:w="3591" w:type="dxa"/>
          <w:gridSpan w:val="2"/>
          <w:shd w:val="clear" w:color="auto" w:fill="FFFFFF"/>
        </w:tcPr>
        <w:p w:rsidR="00FC2292" w:rsidRDefault="00FC2292" w:rsidP="00D41411">
          <w:pPr>
            <w:pStyle w:val="AbschnittText"/>
            <w:rPr>
              <w:sz w:val="16"/>
            </w:rPr>
          </w:pPr>
          <w:r>
            <w:rPr>
              <w:sz w:val="16"/>
            </w:rPr>
            <w:t xml:space="preserve">Form: </w:t>
          </w:r>
          <w:r w:rsidR="00D41411">
            <w:rPr>
              <w:sz w:val="16"/>
            </w:rPr>
            <w:t>flüssig</w:t>
          </w:r>
        </w:p>
      </w:tc>
      <w:tc>
        <w:tcPr>
          <w:tcW w:w="2894" w:type="dxa"/>
          <w:gridSpan w:val="3"/>
          <w:shd w:val="clear" w:color="auto" w:fill="FFFFFF"/>
        </w:tcPr>
        <w:p w:rsidR="00FC2292" w:rsidRDefault="00FC2292" w:rsidP="00D41411">
          <w:pPr>
            <w:pStyle w:val="AbschnittText"/>
            <w:rPr>
              <w:sz w:val="16"/>
            </w:rPr>
          </w:pPr>
          <w:r>
            <w:rPr>
              <w:sz w:val="16"/>
            </w:rPr>
            <w:t>Erstarrungstemp.:</w:t>
          </w:r>
          <w:r w:rsidR="00977E10">
            <w:rPr>
              <w:sz w:val="16"/>
            </w:rPr>
            <w:t xml:space="preserve"> -</w:t>
          </w:r>
          <w:r w:rsidR="00D41411">
            <w:rPr>
              <w:sz w:val="16"/>
            </w:rPr>
            <w:t>95</w:t>
          </w:r>
          <w:r w:rsidR="00977E10">
            <w:rPr>
              <w:sz w:val="16"/>
            </w:rPr>
            <w:t>°C</w:t>
          </w:r>
        </w:p>
      </w:tc>
      <w:tc>
        <w:tcPr>
          <w:tcW w:w="4147" w:type="dxa"/>
          <w:gridSpan w:val="2"/>
          <w:shd w:val="clear" w:color="auto" w:fill="FFFFFF"/>
        </w:tcPr>
        <w:p w:rsidR="00FC2292" w:rsidRDefault="00977E10" w:rsidP="00211FC0">
          <w:pPr>
            <w:pStyle w:val="AbschnittText"/>
            <w:rPr>
              <w:sz w:val="16"/>
            </w:rPr>
          </w:pPr>
          <w:r>
            <w:rPr>
              <w:sz w:val="16"/>
            </w:rPr>
            <w:t>Brand</w:t>
          </w:r>
          <w:r w:rsidR="00FC2292">
            <w:rPr>
              <w:sz w:val="16"/>
            </w:rPr>
            <w:t xml:space="preserve">-Klasse: </w:t>
          </w:r>
          <w:r w:rsidR="00211FC0">
            <w:rPr>
              <w:sz w:val="16"/>
            </w:rPr>
            <w:t>B</w:t>
          </w:r>
        </w:p>
      </w:tc>
    </w:tr>
    <w:tr w:rsidR="00FC2292">
      <w:tc>
        <w:tcPr>
          <w:tcW w:w="3591" w:type="dxa"/>
          <w:gridSpan w:val="2"/>
          <w:shd w:val="clear" w:color="auto" w:fill="FFFFFF"/>
        </w:tcPr>
        <w:p w:rsidR="00FC2292" w:rsidRDefault="008116FC" w:rsidP="00D41411">
          <w:pPr>
            <w:pStyle w:val="AbschnittText"/>
            <w:rPr>
              <w:sz w:val="16"/>
            </w:rPr>
          </w:pPr>
          <w:r>
            <w:rPr>
              <w:sz w:val="16"/>
            </w:rPr>
            <w:t xml:space="preserve">Farbe: </w:t>
          </w:r>
          <w:r w:rsidR="00D41411">
            <w:rPr>
              <w:sz w:val="16"/>
            </w:rPr>
            <w:t>farblos</w:t>
          </w:r>
        </w:p>
      </w:tc>
      <w:tc>
        <w:tcPr>
          <w:tcW w:w="2894" w:type="dxa"/>
          <w:gridSpan w:val="3"/>
          <w:shd w:val="clear" w:color="auto" w:fill="FFFFFF"/>
        </w:tcPr>
        <w:p w:rsidR="00FC2292" w:rsidRDefault="00FC2292" w:rsidP="00D41411">
          <w:pPr>
            <w:pStyle w:val="AbschnittText"/>
            <w:rPr>
              <w:sz w:val="16"/>
            </w:rPr>
          </w:pPr>
          <w:r>
            <w:rPr>
              <w:sz w:val="16"/>
            </w:rPr>
            <w:t xml:space="preserve">Siedebeginn: </w:t>
          </w:r>
          <w:r w:rsidR="00D41411">
            <w:rPr>
              <w:sz w:val="16"/>
            </w:rPr>
            <w:t xml:space="preserve"> 65</w:t>
          </w:r>
          <w:r w:rsidR="00977E10">
            <w:rPr>
              <w:sz w:val="16"/>
            </w:rPr>
            <w:t xml:space="preserve"> °C</w:t>
          </w:r>
        </w:p>
      </w:tc>
      <w:tc>
        <w:tcPr>
          <w:tcW w:w="4147" w:type="dxa"/>
          <w:gridSpan w:val="2"/>
          <w:shd w:val="clear" w:color="auto" w:fill="FFFFFF"/>
        </w:tcPr>
        <w:p w:rsidR="00FC2292" w:rsidRDefault="00FC2292" w:rsidP="00211FC0">
          <w:pPr>
            <w:pStyle w:val="AbschnittText"/>
            <w:rPr>
              <w:sz w:val="16"/>
            </w:rPr>
          </w:pPr>
          <w:r>
            <w:rPr>
              <w:sz w:val="16"/>
            </w:rPr>
            <w:t xml:space="preserve">Löslichkeit in Wasser: </w:t>
          </w:r>
          <w:r w:rsidR="00211FC0">
            <w:rPr>
              <w:sz w:val="16"/>
            </w:rPr>
            <w:t>9,5 m</w:t>
          </w:r>
          <w:r w:rsidR="00977E10">
            <w:rPr>
              <w:sz w:val="16"/>
            </w:rPr>
            <w:t>g/L</w:t>
          </w:r>
        </w:p>
      </w:tc>
    </w:tr>
    <w:tr w:rsidR="00FC2292">
      <w:tc>
        <w:tcPr>
          <w:tcW w:w="3591" w:type="dxa"/>
          <w:gridSpan w:val="2"/>
          <w:shd w:val="clear" w:color="auto" w:fill="FFFFFF"/>
        </w:tcPr>
        <w:p w:rsidR="00FC2292" w:rsidRDefault="00FC2292" w:rsidP="00D41411">
          <w:pPr>
            <w:pStyle w:val="AbschnittText"/>
            <w:rPr>
              <w:sz w:val="16"/>
            </w:rPr>
          </w:pPr>
          <w:r>
            <w:rPr>
              <w:sz w:val="16"/>
            </w:rPr>
            <w:t xml:space="preserve">Geruch: </w:t>
          </w:r>
          <w:r w:rsidR="00D41411">
            <w:rPr>
              <w:sz w:val="16"/>
            </w:rPr>
            <w:t>Paraffinisch, Süßlich</w:t>
          </w:r>
        </w:p>
      </w:tc>
      <w:tc>
        <w:tcPr>
          <w:tcW w:w="2894" w:type="dxa"/>
          <w:gridSpan w:val="3"/>
          <w:shd w:val="clear" w:color="auto" w:fill="FFFFFF"/>
        </w:tcPr>
        <w:p w:rsidR="00FC2292" w:rsidRDefault="00FC2292" w:rsidP="00211FC0">
          <w:pPr>
            <w:pStyle w:val="AbschnittText"/>
            <w:rPr>
              <w:sz w:val="16"/>
            </w:rPr>
          </w:pPr>
          <w:r>
            <w:rPr>
              <w:sz w:val="16"/>
            </w:rPr>
            <w:t xml:space="preserve">Zündtemperatur: </w:t>
          </w:r>
          <w:r w:rsidR="00211FC0">
            <w:rPr>
              <w:sz w:val="16"/>
            </w:rPr>
            <w:t>230</w:t>
          </w:r>
          <w:r w:rsidR="00977E10">
            <w:rPr>
              <w:sz w:val="16"/>
            </w:rPr>
            <w:t>°C</w:t>
          </w:r>
        </w:p>
      </w:tc>
      <w:tc>
        <w:tcPr>
          <w:tcW w:w="4147" w:type="dxa"/>
          <w:gridSpan w:val="2"/>
          <w:shd w:val="clear" w:color="auto" w:fill="FFFFFF"/>
        </w:tcPr>
        <w:p w:rsidR="00FC2292" w:rsidRDefault="00FC2292" w:rsidP="00211FC0">
          <w:pPr>
            <w:pStyle w:val="AbschnittText"/>
            <w:rPr>
              <w:sz w:val="16"/>
            </w:rPr>
          </w:pPr>
          <w:r>
            <w:rPr>
              <w:sz w:val="16"/>
            </w:rPr>
            <w:t xml:space="preserve">Krebserzeugend: </w:t>
          </w:r>
          <w:r w:rsidR="00211FC0">
            <w:rPr>
              <w:sz w:val="16"/>
            </w:rPr>
            <w:t>nein</w:t>
          </w:r>
        </w:p>
      </w:tc>
    </w:tr>
    <w:tr w:rsidR="00FC2292">
      <w:tc>
        <w:tcPr>
          <w:tcW w:w="3591" w:type="dxa"/>
          <w:gridSpan w:val="2"/>
          <w:shd w:val="clear" w:color="auto" w:fill="FFFFFF"/>
        </w:tcPr>
        <w:p w:rsidR="00FC2292" w:rsidRDefault="00FC2292" w:rsidP="00D41411">
          <w:pPr>
            <w:pStyle w:val="AbschnittText"/>
            <w:rPr>
              <w:sz w:val="16"/>
            </w:rPr>
          </w:pPr>
          <w:r>
            <w:rPr>
              <w:sz w:val="16"/>
            </w:rPr>
            <w:t xml:space="preserve">Dichte: </w:t>
          </w:r>
          <w:r w:rsidR="00D41411">
            <w:rPr>
              <w:sz w:val="16"/>
            </w:rPr>
            <w:t>675</w:t>
          </w:r>
          <w:r w:rsidR="00977E10">
            <w:rPr>
              <w:sz w:val="16"/>
            </w:rPr>
            <w:t xml:space="preserve"> Kg/m³</w:t>
          </w:r>
        </w:p>
      </w:tc>
      <w:tc>
        <w:tcPr>
          <w:tcW w:w="2894" w:type="dxa"/>
          <w:gridSpan w:val="3"/>
          <w:shd w:val="clear" w:color="auto" w:fill="FFFFFF"/>
        </w:tcPr>
        <w:p w:rsidR="00FC2292" w:rsidRDefault="00FC2292" w:rsidP="00211FC0">
          <w:pPr>
            <w:pStyle w:val="AbschnittText"/>
            <w:rPr>
              <w:sz w:val="16"/>
            </w:rPr>
          </w:pPr>
          <w:r>
            <w:rPr>
              <w:sz w:val="16"/>
            </w:rPr>
            <w:t xml:space="preserve">Flammpunkt:. </w:t>
          </w:r>
          <w:r w:rsidR="00977E10">
            <w:rPr>
              <w:sz w:val="16"/>
            </w:rPr>
            <w:t>-</w:t>
          </w:r>
          <w:r w:rsidR="00211FC0">
            <w:rPr>
              <w:sz w:val="16"/>
            </w:rPr>
            <w:t>20</w:t>
          </w:r>
          <w:r w:rsidR="00977E10">
            <w:rPr>
              <w:sz w:val="16"/>
            </w:rPr>
            <w:t>°C</w:t>
          </w:r>
        </w:p>
      </w:tc>
      <w:tc>
        <w:tcPr>
          <w:tcW w:w="4147" w:type="dxa"/>
          <w:gridSpan w:val="2"/>
          <w:shd w:val="clear" w:color="auto" w:fill="FFFFFF"/>
        </w:tcPr>
        <w:p w:rsidR="00FC2292" w:rsidRDefault="00FC2292" w:rsidP="00211FC0">
          <w:pPr>
            <w:pStyle w:val="AbschnittText"/>
            <w:rPr>
              <w:sz w:val="16"/>
              <w:highlight w:val="yellow"/>
            </w:rPr>
          </w:pPr>
          <w:r w:rsidRPr="00FC2292">
            <w:rPr>
              <w:sz w:val="16"/>
            </w:rPr>
            <w:t xml:space="preserve">Wassergefährdungsklasse: </w:t>
          </w:r>
          <w:r w:rsidR="00211FC0">
            <w:rPr>
              <w:sz w:val="16"/>
            </w:rPr>
            <w:t>2</w:t>
          </w:r>
        </w:p>
      </w:tc>
    </w:tr>
  </w:tbl>
  <w:p w:rsidR="00FC2292" w:rsidRDefault="00FC229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F51BBF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368" w:hanging="283"/>
      </w:pPr>
      <w:rPr>
        <w:rFonts w:ascii="Symbol" w:hAnsi="Symbol" w:hint="default"/>
      </w:rPr>
    </w:lvl>
  </w:abstractNum>
  <w:abstractNum w:abstractNumId="2">
    <w:nsid w:val="0A422F0A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368" w:hanging="283"/>
      </w:pPr>
      <w:rPr>
        <w:rFonts w:ascii="Symbol" w:hAnsi="Symbol" w:hint="default"/>
      </w:rPr>
    </w:lvl>
  </w:abstractNum>
  <w:abstractNum w:abstractNumId="3">
    <w:nsid w:val="0D2E5ED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368" w:hanging="283"/>
      </w:pPr>
      <w:rPr>
        <w:rFonts w:ascii="Symbol" w:hAnsi="Symbol" w:hint="default"/>
      </w:rPr>
    </w:lvl>
  </w:abstractNum>
  <w:abstractNum w:abstractNumId="4">
    <w:nsid w:val="11FB6D4B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368" w:hanging="283"/>
      </w:pPr>
      <w:rPr>
        <w:rFonts w:ascii="Symbol" w:hAnsi="Symbol" w:hint="default"/>
      </w:rPr>
    </w:lvl>
  </w:abstractNum>
  <w:abstractNum w:abstractNumId="5">
    <w:nsid w:val="1B86071B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368" w:hanging="283"/>
      </w:pPr>
      <w:rPr>
        <w:rFonts w:ascii="Symbol" w:hAnsi="Symbol" w:hint="default"/>
      </w:rPr>
    </w:lvl>
  </w:abstractNum>
  <w:abstractNum w:abstractNumId="6">
    <w:nsid w:val="2334462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368" w:hanging="283"/>
      </w:pPr>
      <w:rPr>
        <w:rFonts w:ascii="Symbol" w:hAnsi="Symbol" w:hint="default"/>
      </w:rPr>
    </w:lvl>
  </w:abstractNum>
  <w:abstractNum w:abstractNumId="7">
    <w:nsid w:val="2665205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C0C7418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368" w:hanging="283"/>
      </w:pPr>
      <w:rPr>
        <w:rFonts w:ascii="Symbol" w:hAnsi="Symbol" w:hint="default"/>
      </w:rPr>
    </w:lvl>
  </w:abstractNum>
  <w:abstractNum w:abstractNumId="9">
    <w:nsid w:val="2E7A3833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368" w:hanging="283"/>
      </w:pPr>
      <w:rPr>
        <w:rFonts w:ascii="Symbol" w:hAnsi="Symbol" w:hint="default"/>
      </w:rPr>
    </w:lvl>
  </w:abstractNum>
  <w:abstractNum w:abstractNumId="10">
    <w:nsid w:val="3181578A"/>
    <w:multiLevelType w:val="hybridMultilevel"/>
    <w:tmpl w:val="1534D1F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405885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368" w:hanging="283"/>
      </w:pPr>
      <w:rPr>
        <w:rFonts w:ascii="Symbol" w:hAnsi="Symbol" w:hint="default"/>
      </w:rPr>
    </w:lvl>
  </w:abstractNum>
  <w:abstractNum w:abstractNumId="12">
    <w:nsid w:val="3386497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49D1EAB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368" w:hanging="283"/>
      </w:pPr>
      <w:rPr>
        <w:rFonts w:ascii="Symbol" w:hAnsi="Symbol" w:hint="default"/>
      </w:rPr>
    </w:lvl>
  </w:abstractNum>
  <w:abstractNum w:abstractNumId="14">
    <w:nsid w:val="38531A65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368" w:hanging="283"/>
      </w:pPr>
      <w:rPr>
        <w:rFonts w:ascii="Symbol" w:hAnsi="Symbol" w:hint="default"/>
      </w:rPr>
    </w:lvl>
  </w:abstractNum>
  <w:abstractNum w:abstractNumId="15">
    <w:nsid w:val="389162E6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368" w:hanging="283"/>
      </w:pPr>
      <w:rPr>
        <w:rFonts w:ascii="Symbol" w:hAnsi="Symbol" w:hint="default"/>
      </w:rPr>
    </w:lvl>
  </w:abstractNum>
  <w:abstractNum w:abstractNumId="16">
    <w:nsid w:val="38AE39F8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368" w:hanging="283"/>
      </w:pPr>
      <w:rPr>
        <w:rFonts w:ascii="Symbol" w:hAnsi="Symbol" w:hint="default"/>
      </w:rPr>
    </w:lvl>
  </w:abstractNum>
  <w:abstractNum w:abstractNumId="17">
    <w:nsid w:val="38D169B7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368" w:hanging="283"/>
      </w:pPr>
      <w:rPr>
        <w:rFonts w:ascii="Symbol" w:hAnsi="Symbol" w:hint="default"/>
      </w:rPr>
    </w:lvl>
  </w:abstractNum>
  <w:abstractNum w:abstractNumId="18">
    <w:nsid w:val="3B53103E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368" w:hanging="283"/>
      </w:pPr>
      <w:rPr>
        <w:rFonts w:ascii="Symbol" w:hAnsi="Symbol" w:hint="default"/>
      </w:rPr>
    </w:lvl>
  </w:abstractNum>
  <w:abstractNum w:abstractNumId="19">
    <w:nsid w:val="4000099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0A078A8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368" w:hanging="283"/>
      </w:pPr>
      <w:rPr>
        <w:rFonts w:ascii="Symbol" w:hAnsi="Symbol" w:hint="default"/>
      </w:rPr>
    </w:lvl>
  </w:abstractNum>
  <w:abstractNum w:abstractNumId="21">
    <w:nsid w:val="4524360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368" w:hanging="283"/>
      </w:pPr>
      <w:rPr>
        <w:rFonts w:ascii="Symbol" w:hAnsi="Symbol" w:hint="default"/>
      </w:rPr>
    </w:lvl>
  </w:abstractNum>
  <w:abstractNum w:abstractNumId="22">
    <w:nsid w:val="45325F3C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368" w:hanging="283"/>
      </w:pPr>
      <w:rPr>
        <w:rFonts w:ascii="Symbol" w:hAnsi="Symbol" w:hint="default"/>
      </w:rPr>
    </w:lvl>
  </w:abstractNum>
  <w:abstractNum w:abstractNumId="23">
    <w:nsid w:val="466E3EE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BD03606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368" w:hanging="283"/>
      </w:pPr>
      <w:rPr>
        <w:rFonts w:ascii="Symbol" w:hAnsi="Symbol" w:hint="default"/>
      </w:rPr>
    </w:lvl>
  </w:abstractNum>
  <w:abstractNum w:abstractNumId="25">
    <w:nsid w:val="4EF979E3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368" w:hanging="283"/>
      </w:pPr>
      <w:rPr>
        <w:rFonts w:ascii="Symbol" w:hAnsi="Symbol" w:hint="default"/>
      </w:rPr>
    </w:lvl>
  </w:abstractNum>
  <w:abstractNum w:abstractNumId="26">
    <w:nsid w:val="5243295E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368" w:hanging="283"/>
      </w:pPr>
      <w:rPr>
        <w:rFonts w:ascii="Symbol" w:hAnsi="Symbol" w:hint="default"/>
      </w:rPr>
    </w:lvl>
  </w:abstractNum>
  <w:abstractNum w:abstractNumId="27">
    <w:nsid w:val="52E6037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C5324F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F8B121C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368" w:hanging="283"/>
      </w:pPr>
      <w:rPr>
        <w:rFonts w:ascii="Symbol" w:hAnsi="Symbol" w:hint="default"/>
      </w:rPr>
    </w:lvl>
  </w:abstractNum>
  <w:abstractNum w:abstractNumId="30">
    <w:nsid w:val="649D322F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368" w:hanging="283"/>
      </w:pPr>
      <w:rPr>
        <w:rFonts w:ascii="Symbol" w:hAnsi="Symbol" w:hint="default"/>
      </w:rPr>
    </w:lvl>
  </w:abstractNum>
  <w:abstractNum w:abstractNumId="31">
    <w:nsid w:val="6DCF61B2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368" w:hanging="283"/>
      </w:pPr>
      <w:rPr>
        <w:rFonts w:ascii="Symbol" w:hAnsi="Symbol" w:hint="default"/>
      </w:rPr>
    </w:lvl>
  </w:abstractNum>
  <w:abstractNum w:abstractNumId="32">
    <w:nsid w:val="6E237788"/>
    <w:multiLevelType w:val="hybridMultilevel"/>
    <w:tmpl w:val="B8A896E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6334E9E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368" w:hanging="283"/>
      </w:pPr>
      <w:rPr>
        <w:rFonts w:ascii="Symbol" w:hAnsi="Symbol" w:hint="default"/>
      </w:rPr>
    </w:lvl>
  </w:abstractNum>
  <w:abstractNum w:abstractNumId="34">
    <w:nsid w:val="7CDA01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DC4263E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368" w:hanging="283"/>
      </w:pPr>
      <w:rPr>
        <w:rFonts w:ascii="Symbol" w:hAnsi="Symbol" w:hint="default"/>
      </w:rPr>
    </w:lvl>
  </w:abstractNum>
  <w:abstractNum w:abstractNumId="36">
    <w:nsid w:val="7EB53305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368" w:hanging="283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68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738" w:hanging="284"/>
        </w:pPr>
        <w:rPr>
          <w:rFonts w:ascii="Symbol" w:hAnsi="Symbol" w:hint="default"/>
        </w:rPr>
      </w:lvl>
    </w:lvlOverride>
  </w:num>
  <w:num w:numId="3">
    <w:abstractNumId w:val="0"/>
  </w:num>
  <w:num w:numId="4">
    <w:abstractNumId w:val="6"/>
  </w:num>
  <w:num w:numId="5">
    <w:abstractNumId w:val="30"/>
  </w:num>
  <w:num w:numId="6">
    <w:abstractNumId w:val="35"/>
  </w:num>
  <w:num w:numId="7">
    <w:abstractNumId w:val="12"/>
  </w:num>
  <w:num w:numId="8">
    <w:abstractNumId w:val="27"/>
  </w:num>
  <w:num w:numId="9">
    <w:abstractNumId w:val="28"/>
  </w:num>
  <w:num w:numId="10">
    <w:abstractNumId w:val="23"/>
  </w:num>
  <w:num w:numId="11">
    <w:abstractNumId w:val="34"/>
  </w:num>
  <w:num w:numId="12">
    <w:abstractNumId w:val="16"/>
  </w:num>
  <w:num w:numId="13">
    <w:abstractNumId w:val="4"/>
  </w:num>
  <w:num w:numId="14">
    <w:abstractNumId w:val="14"/>
  </w:num>
  <w:num w:numId="15">
    <w:abstractNumId w:val="24"/>
  </w:num>
  <w:num w:numId="16">
    <w:abstractNumId w:val="13"/>
  </w:num>
  <w:num w:numId="17">
    <w:abstractNumId w:val="8"/>
  </w:num>
  <w:num w:numId="18">
    <w:abstractNumId w:val="2"/>
  </w:num>
  <w:num w:numId="19">
    <w:abstractNumId w:val="25"/>
  </w:num>
  <w:num w:numId="20">
    <w:abstractNumId w:val="22"/>
  </w:num>
  <w:num w:numId="21">
    <w:abstractNumId w:val="15"/>
  </w:num>
  <w:num w:numId="22">
    <w:abstractNumId w:val="29"/>
  </w:num>
  <w:num w:numId="23">
    <w:abstractNumId w:val="31"/>
  </w:num>
  <w:num w:numId="24">
    <w:abstractNumId w:val="11"/>
  </w:num>
  <w:num w:numId="25">
    <w:abstractNumId w:val="9"/>
  </w:num>
  <w:num w:numId="26">
    <w:abstractNumId w:val="18"/>
  </w:num>
  <w:num w:numId="27">
    <w:abstractNumId w:val="20"/>
  </w:num>
  <w:num w:numId="28">
    <w:abstractNumId w:val="3"/>
  </w:num>
  <w:num w:numId="29">
    <w:abstractNumId w:val="1"/>
  </w:num>
  <w:num w:numId="30">
    <w:abstractNumId w:val="5"/>
  </w:num>
  <w:num w:numId="31">
    <w:abstractNumId w:val="21"/>
  </w:num>
  <w:num w:numId="32">
    <w:abstractNumId w:val="36"/>
  </w:num>
  <w:num w:numId="33">
    <w:abstractNumId w:val="33"/>
  </w:num>
  <w:num w:numId="34">
    <w:abstractNumId w:val="26"/>
  </w:num>
  <w:num w:numId="35">
    <w:abstractNumId w:val="17"/>
  </w:num>
  <w:num w:numId="36">
    <w:abstractNumId w:val="7"/>
  </w:num>
  <w:num w:numId="37">
    <w:abstractNumId w:val="19"/>
  </w:num>
  <w:num w:numId="38">
    <w:abstractNumId w:val="32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de-DE" w:vendorID="9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PSpeechSession$" w:val="FALSE"/>
    <w:docVar w:name="IPSpeechSessionSaved$" w:val="FALSE"/>
  </w:docVars>
  <w:rsids>
    <w:rsidRoot w:val="00F67E28"/>
    <w:rsid w:val="00041A8E"/>
    <w:rsid w:val="000C1662"/>
    <w:rsid w:val="001454B9"/>
    <w:rsid w:val="001B6DFD"/>
    <w:rsid w:val="00211FC0"/>
    <w:rsid w:val="00243D01"/>
    <w:rsid w:val="002C4CA8"/>
    <w:rsid w:val="002E11F8"/>
    <w:rsid w:val="002F0176"/>
    <w:rsid w:val="0032284B"/>
    <w:rsid w:val="00371389"/>
    <w:rsid w:val="003D17D8"/>
    <w:rsid w:val="003E58C1"/>
    <w:rsid w:val="004440FA"/>
    <w:rsid w:val="00494CBB"/>
    <w:rsid w:val="004A743C"/>
    <w:rsid w:val="004C2ECD"/>
    <w:rsid w:val="004C395E"/>
    <w:rsid w:val="004C3E22"/>
    <w:rsid w:val="004E4F3A"/>
    <w:rsid w:val="005151E3"/>
    <w:rsid w:val="00541184"/>
    <w:rsid w:val="00551017"/>
    <w:rsid w:val="00566451"/>
    <w:rsid w:val="005A1AFE"/>
    <w:rsid w:val="005A3A3C"/>
    <w:rsid w:val="00611DE8"/>
    <w:rsid w:val="006C7E17"/>
    <w:rsid w:val="006E6F3B"/>
    <w:rsid w:val="006F1C63"/>
    <w:rsid w:val="00705E36"/>
    <w:rsid w:val="00740BEE"/>
    <w:rsid w:val="007874E0"/>
    <w:rsid w:val="00797610"/>
    <w:rsid w:val="00801F0B"/>
    <w:rsid w:val="008041C9"/>
    <w:rsid w:val="008116FC"/>
    <w:rsid w:val="00880314"/>
    <w:rsid w:val="008A1833"/>
    <w:rsid w:val="00945F2E"/>
    <w:rsid w:val="0097355F"/>
    <w:rsid w:val="00977E10"/>
    <w:rsid w:val="00984B0F"/>
    <w:rsid w:val="00A016B2"/>
    <w:rsid w:val="00A27E7D"/>
    <w:rsid w:val="00AE51EA"/>
    <w:rsid w:val="00B67F83"/>
    <w:rsid w:val="00B769A5"/>
    <w:rsid w:val="00B928C0"/>
    <w:rsid w:val="00BF04FD"/>
    <w:rsid w:val="00C27C93"/>
    <w:rsid w:val="00C363D3"/>
    <w:rsid w:val="00C600E5"/>
    <w:rsid w:val="00C7086E"/>
    <w:rsid w:val="00CE3E63"/>
    <w:rsid w:val="00CE56B1"/>
    <w:rsid w:val="00CF1E6C"/>
    <w:rsid w:val="00D3213D"/>
    <w:rsid w:val="00D41411"/>
    <w:rsid w:val="00D42399"/>
    <w:rsid w:val="00DA31A9"/>
    <w:rsid w:val="00DD445B"/>
    <w:rsid w:val="00E12A7D"/>
    <w:rsid w:val="00E509DF"/>
    <w:rsid w:val="00EB16DA"/>
    <w:rsid w:val="00EE12A5"/>
    <w:rsid w:val="00F2259B"/>
    <w:rsid w:val="00F23DE3"/>
    <w:rsid w:val="00F33143"/>
    <w:rsid w:val="00F67E28"/>
    <w:rsid w:val="00F80C1B"/>
    <w:rsid w:val="00FC2292"/>
    <w:rsid w:val="00FD59D7"/>
    <w:rsid w:val="00FD6FCE"/>
    <w:rsid w:val="00FF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ymbolSpalte">
    <w:name w:val="SymbolSpalte"/>
    <w:basedOn w:val="Standard"/>
    <w:pPr>
      <w:spacing w:before="60"/>
      <w:jc w:val="center"/>
    </w:pPr>
    <w:rPr>
      <w:rFonts w:ascii="Arial" w:hAnsi="Arial"/>
      <w:sz w:val="22"/>
    </w:rPr>
  </w:style>
  <w:style w:type="paragraph" w:customStyle="1" w:styleId="AbschnittText">
    <w:name w:val="AbschnittText"/>
    <w:basedOn w:val="Standard"/>
    <w:pPr>
      <w:spacing w:before="60"/>
      <w:ind w:left="85"/>
    </w:pPr>
    <w:rPr>
      <w:rFonts w:ascii="Arial" w:hAnsi="Arial"/>
      <w:sz w:val="22"/>
    </w:rPr>
  </w:style>
  <w:style w:type="paragraph" w:styleId="Textkrper-Zeileneinzug">
    <w:name w:val="Body Text Indent"/>
    <w:basedOn w:val="Standard"/>
    <w:pPr>
      <w:numPr>
        <w:ilvl w:val="12"/>
      </w:numPr>
      <w:ind w:left="738"/>
    </w:pPr>
    <w:rPr>
      <w:b/>
    </w:rPr>
  </w:style>
  <w:style w:type="paragraph" w:styleId="Textkrper">
    <w:name w:val="Body Text"/>
    <w:basedOn w:val="Standard"/>
    <w:rPr>
      <w:snapToGrid w:val="0"/>
      <w:sz w:val="18"/>
    </w:rPr>
  </w:style>
  <w:style w:type="paragraph" w:styleId="Kopfzeile">
    <w:name w:val="header"/>
    <w:basedOn w:val="Standard"/>
    <w:rsid w:val="00FC229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C229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84B0F"/>
  </w:style>
  <w:style w:type="paragraph" w:styleId="Sprechblasentext">
    <w:name w:val="Balloon Text"/>
    <w:basedOn w:val="Standard"/>
    <w:semiHidden/>
    <w:rsid w:val="00D4239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77E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ymbolSpalte">
    <w:name w:val="SymbolSpalte"/>
    <w:basedOn w:val="Standard"/>
    <w:pPr>
      <w:spacing w:before="60"/>
      <w:jc w:val="center"/>
    </w:pPr>
    <w:rPr>
      <w:rFonts w:ascii="Arial" w:hAnsi="Arial"/>
      <w:sz w:val="22"/>
    </w:rPr>
  </w:style>
  <w:style w:type="paragraph" w:customStyle="1" w:styleId="AbschnittText">
    <w:name w:val="AbschnittText"/>
    <w:basedOn w:val="Standard"/>
    <w:pPr>
      <w:spacing w:before="60"/>
      <w:ind w:left="85"/>
    </w:pPr>
    <w:rPr>
      <w:rFonts w:ascii="Arial" w:hAnsi="Arial"/>
      <w:sz w:val="22"/>
    </w:rPr>
  </w:style>
  <w:style w:type="paragraph" w:styleId="Textkrper-Zeileneinzug">
    <w:name w:val="Body Text Indent"/>
    <w:basedOn w:val="Standard"/>
    <w:pPr>
      <w:numPr>
        <w:ilvl w:val="12"/>
      </w:numPr>
      <w:ind w:left="738"/>
    </w:pPr>
    <w:rPr>
      <w:b/>
    </w:rPr>
  </w:style>
  <w:style w:type="paragraph" w:styleId="Textkrper">
    <w:name w:val="Body Text"/>
    <w:basedOn w:val="Standard"/>
    <w:rPr>
      <w:snapToGrid w:val="0"/>
      <w:sz w:val="18"/>
    </w:rPr>
  </w:style>
  <w:style w:type="paragraph" w:styleId="Kopfzeile">
    <w:name w:val="header"/>
    <w:basedOn w:val="Standard"/>
    <w:rsid w:val="00FC229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C229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84B0F"/>
  </w:style>
  <w:style w:type="paragraph" w:styleId="Sprechblasentext">
    <w:name w:val="Balloon Text"/>
    <w:basedOn w:val="Standard"/>
    <w:semiHidden/>
    <w:rsid w:val="00D4239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77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0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18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gif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3.gi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Office\Dictdoc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Dictdoc.dot</Template>
  <TotalTime>0</TotalTime>
  <Pages>2</Pages>
  <Words>464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BTANr : 197</vt:lpstr>
    </vt:vector>
  </TitlesOfParts>
  <Company>Bayer AG</Company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BTANr : 197</dc:title>
  <dc:creator>**</dc:creator>
  <cp:lastModifiedBy>Werner, Thomas</cp:lastModifiedBy>
  <cp:revision>12</cp:revision>
  <cp:lastPrinted>2015-02-06T10:47:00Z</cp:lastPrinted>
  <dcterms:created xsi:type="dcterms:W3CDTF">2014-06-23T09:18:00Z</dcterms:created>
  <dcterms:modified xsi:type="dcterms:W3CDTF">2018-08-21T08:54:00Z</dcterms:modified>
</cp:coreProperties>
</file>